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4B" w:rsidRPr="00013216" w:rsidRDefault="00F053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 О Г О В О Р </w:t>
      </w:r>
      <w:r w:rsidR="00955CE4" w:rsidRPr="00013216">
        <w:rPr>
          <w:rFonts w:ascii="Times New Roman" w:hAnsi="Times New Roman" w:cs="Times New Roman"/>
          <w:sz w:val="24"/>
        </w:rPr>
        <w:t>№</w:t>
      </w:r>
      <w:r w:rsidR="00B2302C" w:rsidRPr="00B2302C">
        <w:rPr>
          <w:rFonts w:ascii="Times New Roman" w:hAnsi="Times New Roman" w:cs="Times New Roman"/>
          <w:sz w:val="24"/>
        </w:rPr>
        <w:t xml:space="preserve"> </w:t>
      </w:r>
    </w:p>
    <w:p w:rsidR="00955CE4" w:rsidRPr="00013216" w:rsidRDefault="00955CE4" w:rsidP="00800527">
      <w:pPr>
        <w:tabs>
          <w:tab w:val="left" w:pos="0"/>
          <w:tab w:val="left" w:pos="7020"/>
        </w:tabs>
        <w:spacing w:before="360" w:after="120"/>
        <w:jc w:val="center"/>
        <w:rPr>
          <w:b/>
          <w:sz w:val="22"/>
        </w:rPr>
      </w:pPr>
      <w:r w:rsidRPr="00013216">
        <w:rPr>
          <w:b/>
          <w:sz w:val="22"/>
        </w:rPr>
        <w:t>г. Москва</w:t>
      </w:r>
      <w:r w:rsidR="009A7556" w:rsidRPr="00013216">
        <w:rPr>
          <w:b/>
          <w:sz w:val="22"/>
        </w:rPr>
        <w:t xml:space="preserve">     </w:t>
      </w:r>
      <w:r w:rsidRPr="00013216">
        <w:rPr>
          <w:b/>
          <w:sz w:val="22"/>
        </w:rPr>
        <w:tab/>
        <w:t>года</w:t>
      </w:r>
    </w:p>
    <w:p w:rsidR="00955CE4" w:rsidRPr="00013216" w:rsidRDefault="00A4412E" w:rsidP="008C3BD5">
      <w:pPr>
        <w:rPr>
          <w:sz w:val="22"/>
          <w:szCs w:val="20"/>
        </w:rPr>
      </w:pPr>
      <w:r w:rsidRPr="00013216">
        <w:rPr>
          <w:b/>
          <w:bCs/>
          <w:sz w:val="22"/>
          <w:szCs w:val="20"/>
        </w:rPr>
        <w:t xml:space="preserve"> </w:t>
      </w:r>
      <w:r w:rsidR="00C82711" w:rsidRPr="00013216">
        <w:rPr>
          <w:b/>
          <w:bCs/>
          <w:sz w:val="22"/>
          <w:szCs w:val="20"/>
        </w:rPr>
        <w:t xml:space="preserve">ООО </w:t>
      </w:r>
      <w:r w:rsidR="00BA6899" w:rsidRPr="00013216">
        <w:rPr>
          <w:b/>
          <w:sz w:val="22"/>
          <w:szCs w:val="20"/>
        </w:rPr>
        <w:t>«</w:t>
      </w:r>
      <w:r w:rsidR="006D4E28" w:rsidRPr="00013216">
        <w:rPr>
          <w:b/>
          <w:sz w:val="22"/>
          <w:szCs w:val="20"/>
        </w:rPr>
        <w:t>Мебель</w:t>
      </w:r>
      <w:r w:rsidR="00FD3AD5">
        <w:rPr>
          <w:b/>
          <w:sz w:val="22"/>
          <w:szCs w:val="20"/>
        </w:rPr>
        <w:t>ная страна»</w:t>
      </w:r>
      <w:r w:rsidR="00F72022" w:rsidRPr="00013216">
        <w:rPr>
          <w:b/>
          <w:sz w:val="22"/>
          <w:szCs w:val="20"/>
        </w:rPr>
        <w:t>,</w:t>
      </w:r>
      <w:r w:rsidR="00F72022" w:rsidRPr="00013216">
        <w:rPr>
          <w:sz w:val="22"/>
          <w:szCs w:val="20"/>
        </w:rPr>
        <w:t xml:space="preserve"> </w:t>
      </w:r>
      <w:r w:rsidR="00955CE4" w:rsidRPr="00013216">
        <w:rPr>
          <w:sz w:val="22"/>
          <w:szCs w:val="20"/>
        </w:rPr>
        <w:t xml:space="preserve">именуемое в дальнейшем </w:t>
      </w:r>
      <w:r w:rsidR="00FD3AD5">
        <w:rPr>
          <w:sz w:val="22"/>
          <w:szCs w:val="20"/>
        </w:rPr>
        <w:t xml:space="preserve"> </w:t>
      </w:r>
      <w:r w:rsidR="00955CE4" w:rsidRPr="00013216">
        <w:rPr>
          <w:sz w:val="22"/>
          <w:szCs w:val="20"/>
        </w:rPr>
        <w:t>«Продавец», в лице Генерального директора</w:t>
      </w:r>
      <w:r w:rsidR="00FD3AD5">
        <w:rPr>
          <w:sz w:val="22"/>
          <w:szCs w:val="20"/>
        </w:rPr>
        <w:t xml:space="preserve"> </w:t>
      </w:r>
      <w:r w:rsidR="00FD3AD5" w:rsidRPr="00FD3AD5">
        <w:rPr>
          <w:b/>
          <w:sz w:val="22"/>
          <w:szCs w:val="20"/>
        </w:rPr>
        <w:t>Кожеуровой А.Г.</w:t>
      </w:r>
      <w:r w:rsidR="00955CE4" w:rsidRPr="00013216">
        <w:rPr>
          <w:sz w:val="22"/>
          <w:szCs w:val="20"/>
        </w:rPr>
        <w:t>, действующе</w:t>
      </w:r>
      <w:r w:rsidR="00A30629" w:rsidRPr="00013216">
        <w:rPr>
          <w:sz w:val="22"/>
          <w:szCs w:val="20"/>
        </w:rPr>
        <w:t>й</w:t>
      </w:r>
      <w:r w:rsidR="00955CE4" w:rsidRPr="00013216">
        <w:rPr>
          <w:sz w:val="22"/>
          <w:szCs w:val="20"/>
        </w:rPr>
        <w:t xml:space="preserve"> на основании Устава, с</w:t>
      </w:r>
      <w:r w:rsidR="00A30629" w:rsidRPr="00013216">
        <w:rPr>
          <w:sz w:val="22"/>
          <w:szCs w:val="20"/>
        </w:rPr>
        <w:t xml:space="preserve"> </w:t>
      </w:r>
      <w:r w:rsidR="00955CE4" w:rsidRPr="00013216">
        <w:rPr>
          <w:sz w:val="22"/>
          <w:szCs w:val="20"/>
        </w:rPr>
        <w:t>одной стороны, и</w:t>
      </w:r>
      <w:r w:rsidR="00FD3AD5">
        <w:rPr>
          <w:sz w:val="22"/>
          <w:szCs w:val="20"/>
        </w:rPr>
        <w:t xml:space="preserve"> ____________ </w:t>
      </w:r>
      <w:r w:rsidR="00B2302C">
        <w:rPr>
          <w:sz w:val="22"/>
          <w:szCs w:val="20"/>
        </w:rPr>
        <w:t>,</w:t>
      </w:r>
      <w:r w:rsidR="0026688A" w:rsidRPr="00013216">
        <w:rPr>
          <w:b/>
          <w:sz w:val="22"/>
          <w:szCs w:val="20"/>
        </w:rPr>
        <w:t xml:space="preserve"> </w:t>
      </w:r>
      <w:r w:rsidR="00A30629" w:rsidRPr="00013216">
        <w:rPr>
          <w:sz w:val="22"/>
          <w:szCs w:val="20"/>
        </w:rPr>
        <w:t>именуем</w:t>
      </w:r>
      <w:r w:rsidR="00B22490" w:rsidRPr="00013216">
        <w:rPr>
          <w:sz w:val="22"/>
          <w:szCs w:val="20"/>
        </w:rPr>
        <w:t>ый</w:t>
      </w:r>
      <w:r w:rsidR="00A30629" w:rsidRPr="00013216">
        <w:rPr>
          <w:sz w:val="22"/>
          <w:szCs w:val="20"/>
        </w:rPr>
        <w:t xml:space="preserve"> в дальнейшем «Покупатель»</w:t>
      </w:r>
      <w:r w:rsidR="00D43B39" w:rsidRPr="00013216">
        <w:rPr>
          <w:sz w:val="22"/>
          <w:szCs w:val="20"/>
        </w:rPr>
        <w:t xml:space="preserve">, </w:t>
      </w:r>
      <w:r w:rsidR="00A6151C" w:rsidRPr="00013216">
        <w:rPr>
          <w:sz w:val="22"/>
          <w:szCs w:val="20"/>
        </w:rPr>
        <w:t>в лице</w:t>
      </w:r>
      <w:r w:rsidR="00FD3AD5">
        <w:rPr>
          <w:sz w:val="22"/>
          <w:szCs w:val="20"/>
        </w:rPr>
        <w:t xml:space="preserve"> ______________, действующего на основании ____________</w:t>
      </w:r>
      <w:r w:rsidR="00CA106C" w:rsidRPr="00013216">
        <w:rPr>
          <w:sz w:val="22"/>
          <w:szCs w:val="20"/>
        </w:rPr>
        <w:t xml:space="preserve">, </w:t>
      </w:r>
      <w:r w:rsidR="00955CE4" w:rsidRPr="00013216">
        <w:rPr>
          <w:sz w:val="22"/>
          <w:szCs w:val="20"/>
        </w:rPr>
        <w:t>с другой стороны, вместе или по отдельности именуемые в дальнейшем «Стороны», «Сторона», заключили настоящий договор (далее – «Договор») о нижеследующем:</w:t>
      </w: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Термины и определения</w:t>
      </w:r>
    </w:p>
    <w:p w:rsidR="00955CE4" w:rsidRPr="00013216" w:rsidRDefault="00955CE4" w:rsidP="00B52736">
      <w:pPr>
        <w:ind w:firstLine="142"/>
        <w:jc w:val="both"/>
        <w:rPr>
          <w:sz w:val="22"/>
          <w:szCs w:val="22"/>
        </w:rPr>
      </w:pPr>
      <w:r w:rsidRPr="00013216">
        <w:rPr>
          <w:b/>
          <w:i/>
          <w:sz w:val="22"/>
          <w:szCs w:val="22"/>
        </w:rPr>
        <w:t xml:space="preserve">Товар </w:t>
      </w:r>
      <w:r w:rsidRPr="00013216">
        <w:rPr>
          <w:bCs/>
          <w:iCs/>
          <w:sz w:val="22"/>
          <w:szCs w:val="22"/>
        </w:rPr>
        <w:t xml:space="preserve">– </w:t>
      </w:r>
      <w:r w:rsidR="00BF4CD1" w:rsidRPr="00013216">
        <w:rPr>
          <w:sz w:val="22"/>
          <w:szCs w:val="22"/>
        </w:rPr>
        <w:t>элементы мебельных конструкций, отдельные предметы мебели, мебельные композиции и аксессуары</w:t>
      </w:r>
      <w:r w:rsidR="006C2BE2" w:rsidRPr="00013216">
        <w:rPr>
          <w:sz w:val="22"/>
          <w:szCs w:val="22"/>
        </w:rPr>
        <w:t>,</w:t>
      </w:r>
      <w:r w:rsidR="00BF4CD1" w:rsidRPr="00013216">
        <w:rPr>
          <w:sz w:val="22"/>
          <w:szCs w:val="22"/>
        </w:rPr>
        <w:t xml:space="preserve"> предназначенные для </w:t>
      </w:r>
      <w:r w:rsidR="00B2045D" w:rsidRPr="00013216">
        <w:rPr>
          <w:sz w:val="22"/>
          <w:szCs w:val="22"/>
        </w:rPr>
        <w:t>оборудования номерного фонда гостиницы</w:t>
      </w:r>
      <w:r w:rsidR="00930DDB" w:rsidRPr="00013216">
        <w:rPr>
          <w:sz w:val="22"/>
          <w:szCs w:val="22"/>
        </w:rPr>
        <w:t>,</w:t>
      </w:r>
      <w:r w:rsidR="00A33061" w:rsidRPr="00013216">
        <w:rPr>
          <w:sz w:val="22"/>
          <w:szCs w:val="22"/>
        </w:rPr>
        <w:t xml:space="preserve"> </w:t>
      </w:r>
      <w:r w:rsidR="00930DDB" w:rsidRPr="00013216">
        <w:rPr>
          <w:sz w:val="22"/>
          <w:szCs w:val="22"/>
        </w:rPr>
        <w:t>общежития</w:t>
      </w:r>
      <w:r w:rsidRPr="00013216">
        <w:rPr>
          <w:sz w:val="22"/>
          <w:szCs w:val="22"/>
        </w:rPr>
        <w:t>.</w:t>
      </w: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jc w:val="both"/>
        <w:rPr>
          <w:sz w:val="22"/>
          <w:szCs w:val="20"/>
        </w:rPr>
      </w:pPr>
      <w:r w:rsidRPr="00013216">
        <w:rPr>
          <w:b/>
          <w:i/>
          <w:sz w:val="22"/>
          <w:szCs w:val="20"/>
        </w:rPr>
        <w:t>Спецификация</w:t>
      </w:r>
      <w:r w:rsidRPr="00013216">
        <w:rPr>
          <w:sz w:val="22"/>
          <w:szCs w:val="20"/>
        </w:rPr>
        <w:t xml:space="preserve"> – согласованная </w:t>
      </w:r>
      <w:r w:rsidRPr="00013216">
        <w:rPr>
          <w:sz w:val="22"/>
        </w:rPr>
        <w:t>номенклатура, количество, комплектация, прочие характеристики</w:t>
      </w:r>
      <w:r w:rsidR="006C2BE2" w:rsidRPr="00013216">
        <w:rPr>
          <w:sz w:val="22"/>
        </w:rPr>
        <w:t>,</w:t>
      </w:r>
      <w:r w:rsidRPr="00013216">
        <w:rPr>
          <w:sz w:val="22"/>
        </w:rPr>
        <w:t xml:space="preserve"> а также стоимость поставляемого Товара</w:t>
      </w:r>
      <w:r w:rsidR="00FB7BEA" w:rsidRPr="00013216">
        <w:rPr>
          <w:sz w:val="22"/>
        </w:rPr>
        <w:t xml:space="preserve"> и сроки его доставки</w:t>
      </w:r>
      <w:r w:rsidR="00BF4CD1" w:rsidRPr="00013216">
        <w:rPr>
          <w:sz w:val="22"/>
        </w:rPr>
        <w:t xml:space="preserve"> и монтажа</w:t>
      </w:r>
      <w:r w:rsidRPr="00013216">
        <w:rPr>
          <w:sz w:val="22"/>
          <w:szCs w:val="20"/>
        </w:rPr>
        <w:t>. Спецификация может быть составлена на весь Товар, поставляемый по настоящему Договору, либо на отдельные партии Товара (по согласованию Продавца и Покупателя).  Спецификация становится неотъемлемой частью настоящего Договора с момента ее подписания Продавцом и Покупателем.</w:t>
      </w: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Предмет договора</w:t>
      </w:r>
    </w:p>
    <w:p w:rsidR="00314433" w:rsidRPr="00013216" w:rsidRDefault="00955CE4" w:rsidP="00314433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На условиях, согласованных Сторонами в настоящем Договоре, Покупатель обязуется оплатить и принять, а Продавец обязуется продать и поставить Покупателю Товар</w:t>
      </w:r>
      <w:r w:rsidR="00743D31" w:rsidRPr="00013216">
        <w:rPr>
          <w:rFonts w:ascii="Times New Roman" w:hAnsi="Times New Roman"/>
        </w:rPr>
        <w:t xml:space="preserve"> в рамках настоящего договора</w:t>
      </w:r>
      <w:r w:rsidRPr="00013216">
        <w:rPr>
          <w:rFonts w:ascii="Times New Roman" w:hAnsi="Times New Roman"/>
        </w:rPr>
        <w:t>.</w:t>
      </w:r>
      <w:r w:rsidR="00314433" w:rsidRPr="00013216">
        <w:rPr>
          <w:rFonts w:ascii="Times New Roman" w:hAnsi="Times New Roman"/>
        </w:rPr>
        <w:t xml:space="preserve"> </w:t>
      </w:r>
    </w:p>
    <w:p w:rsidR="00C751E9" w:rsidRPr="00013216" w:rsidRDefault="00955CE4" w:rsidP="00C751E9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 xml:space="preserve">Товар поставляется Продавцом в строгом соответствии </w:t>
      </w:r>
      <w:r w:rsidR="00C751E9" w:rsidRPr="00013216">
        <w:rPr>
          <w:rFonts w:ascii="Times New Roman" w:hAnsi="Times New Roman"/>
        </w:rPr>
        <w:t>со спецификацией (Приложени</w:t>
      </w:r>
      <w:r w:rsidR="00FD1A32">
        <w:rPr>
          <w:rFonts w:ascii="Times New Roman" w:hAnsi="Times New Roman"/>
        </w:rPr>
        <w:t>я</w:t>
      </w:r>
      <w:r w:rsidR="00596CE8" w:rsidRPr="00013216">
        <w:rPr>
          <w:rFonts w:ascii="Times New Roman" w:hAnsi="Times New Roman"/>
        </w:rPr>
        <w:t xml:space="preserve"> </w:t>
      </w:r>
      <w:r w:rsidR="00093D43" w:rsidRPr="00013216">
        <w:rPr>
          <w:rFonts w:ascii="Times New Roman" w:hAnsi="Times New Roman"/>
        </w:rPr>
        <w:t>№ 1</w:t>
      </w:r>
      <w:r w:rsidR="00FD1A32">
        <w:rPr>
          <w:rFonts w:ascii="Times New Roman" w:hAnsi="Times New Roman"/>
        </w:rPr>
        <w:t>,2 и т.д.)</w:t>
      </w:r>
      <w:r w:rsidR="006C2BE2" w:rsidRPr="00013216">
        <w:rPr>
          <w:rFonts w:ascii="Times New Roman" w:hAnsi="Times New Roman"/>
        </w:rPr>
        <w:t xml:space="preserve">, </w:t>
      </w:r>
      <w:r w:rsidR="00C751E9" w:rsidRPr="00013216">
        <w:rPr>
          <w:rFonts w:ascii="Times New Roman" w:hAnsi="Times New Roman"/>
        </w:rPr>
        <w:t xml:space="preserve">являющейся </w:t>
      </w:r>
      <w:r w:rsidR="00F053E4">
        <w:rPr>
          <w:rFonts w:ascii="Times New Roman" w:hAnsi="Times New Roman"/>
        </w:rPr>
        <w:t xml:space="preserve">неотъемлемой частью </w:t>
      </w:r>
      <w:r w:rsidR="00C751E9" w:rsidRPr="00013216">
        <w:rPr>
          <w:rFonts w:ascii="Times New Roman" w:hAnsi="Times New Roman"/>
        </w:rPr>
        <w:t>настоящего договор</w:t>
      </w:r>
      <w:bookmarkStart w:id="0" w:name="_Ref128228400"/>
      <w:r w:rsidR="00C751E9" w:rsidRPr="00013216">
        <w:rPr>
          <w:rFonts w:ascii="Times New Roman" w:hAnsi="Times New Roman"/>
        </w:rPr>
        <w:t>а.</w:t>
      </w:r>
    </w:p>
    <w:bookmarkEnd w:id="0"/>
    <w:p w:rsidR="00955CE4" w:rsidRPr="00013216" w:rsidRDefault="00955CE4" w:rsidP="006C2BE2">
      <w:pPr>
        <w:pStyle w:val="2"/>
        <w:numPr>
          <w:ilvl w:val="0"/>
          <w:numId w:val="0"/>
        </w:numPr>
        <w:ind w:left="756"/>
        <w:rPr>
          <w:rFonts w:ascii="Times New Roman" w:hAnsi="Times New Roman"/>
        </w:rPr>
      </w:pPr>
    </w:p>
    <w:p w:rsidR="001B0FBA" w:rsidRPr="00013216" w:rsidRDefault="00955CE4" w:rsidP="001B0FBA">
      <w:pPr>
        <w:pStyle w:val="10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ПОСТАВКа товара</w:t>
      </w:r>
    </w:p>
    <w:p w:rsidR="00B2045D" w:rsidRDefault="0067429C" w:rsidP="004D7FE3">
      <w:pPr>
        <w:pStyle w:val="2"/>
        <w:rPr>
          <w:rFonts w:ascii="Times New Roman" w:eastAsia="MS Mincho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Отгрузка</w:t>
      </w:r>
      <w:r w:rsidR="001B0FBA" w:rsidRPr="00013216">
        <w:rPr>
          <w:rFonts w:ascii="Times New Roman" w:hAnsi="Times New Roman"/>
          <w:color w:val="000000"/>
        </w:rPr>
        <w:t xml:space="preserve"> Товара, указанного в Спецификации</w:t>
      </w:r>
      <w:r w:rsidR="00B51AE2">
        <w:rPr>
          <w:rFonts w:ascii="Times New Roman" w:hAnsi="Times New Roman"/>
          <w:color w:val="000000"/>
        </w:rPr>
        <w:t xml:space="preserve"> №1</w:t>
      </w:r>
      <w:r w:rsidR="001B0FBA" w:rsidRPr="00013216">
        <w:rPr>
          <w:rFonts w:ascii="Times New Roman" w:hAnsi="Times New Roman"/>
          <w:color w:val="000000"/>
        </w:rPr>
        <w:t xml:space="preserve">, осуществляется Продавцом </w:t>
      </w:r>
      <w:r w:rsidRPr="00013216">
        <w:rPr>
          <w:rFonts w:ascii="Times New Roman" w:hAnsi="Times New Roman"/>
          <w:color w:val="000000"/>
        </w:rPr>
        <w:t>со склада по адресу</w:t>
      </w:r>
      <w:r w:rsidR="006C2BE2" w:rsidRPr="00013216">
        <w:rPr>
          <w:rFonts w:ascii="Times New Roman" w:hAnsi="Times New Roman"/>
          <w:color w:val="000000"/>
        </w:rPr>
        <w:t>:</w:t>
      </w:r>
      <w:r w:rsidRPr="00013216">
        <w:rPr>
          <w:rFonts w:ascii="Times New Roman" w:hAnsi="Times New Roman"/>
          <w:color w:val="000000"/>
        </w:rPr>
        <w:t xml:space="preserve"> г.</w:t>
      </w:r>
      <w:r w:rsidR="00F053E4">
        <w:rPr>
          <w:rFonts w:ascii="Times New Roman" w:hAnsi="Times New Roman"/>
          <w:color w:val="000000"/>
        </w:rPr>
        <w:t xml:space="preserve"> </w:t>
      </w:r>
      <w:r w:rsidRPr="00013216">
        <w:rPr>
          <w:rFonts w:ascii="Times New Roman" w:hAnsi="Times New Roman"/>
          <w:color w:val="000000"/>
        </w:rPr>
        <w:t>Москва</w:t>
      </w:r>
      <w:r w:rsidR="006C2BE2" w:rsidRPr="00013216">
        <w:rPr>
          <w:rFonts w:ascii="Times New Roman" w:hAnsi="Times New Roman"/>
          <w:color w:val="000000"/>
        </w:rPr>
        <w:t>,</w:t>
      </w:r>
      <w:r w:rsidRPr="00013216">
        <w:rPr>
          <w:rFonts w:ascii="Times New Roman" w:hAnsi="Times New Roman"/>
          <w:color w:val="000000"/>
        </w:rPr>
        <w:t xml:space="preserve"> Дмитровское ш.110</w:t>
      </w:r>
      <w:r w:rsidR="00A03506" w:rsidRPr="00013216">
        <w:rPr>
          <w:rFonts w:ascii="Times New Roman" w:hAnsi="Times New Roman"/>
          <w:color w:val="000000"/>
        </w:rPr>
        <w:t>.</w:t>
      </w:r>
      <w:r w:rsidR="00013216">
        <w:rPr>
          <w:rFonts w:ascii="Times New Roman" w:hAnsi="Times New Roman"/>
          <w:color w:val="000000"/>
        </w:rPr>
        <w:t xml:space="preserve"> (территория завода ЛЭМЗ)</w:t>
      </w:r>
      <w:r w:rsidR="00B51AE2">
        <w:rPr>
          <w:rFonts w:ascii="Times New Roman" w:hAnsi="Times New Roman"/>
          <w:color w:val="000000"/>
        </w:rPr>
        <w:t xml:space="preserve">. </w:t>
      </w:r>
      <w:r w:rsidR="00955CE4" w:rsidRPr="00013216">
        <w:rPr>
          <w:rFonts w:ascii="Times New Roman" w:eastAsia="MS Mincho" w:hAnsi="Times New Roman"/>
          <w:color w:val="000000"/>
        </w:rPr>
        <w:t xml:space="preserve">Товар поставляется в упаковке, соответствующей характеру поставляемого Товара и обеспечивающей его сохранность при перевозке, транспортировке и погрузке-разгрузке.  </w:t>
      </w:r>
    </w:p>
    <w:p w:rsidR="007F67C6" w:rsidRDefault="007F67C6" w:rsidP="007F67C6">
      <w:pPr>
        <w:pStyle w:val="2"/>
        <w:rPr>
          <w:rFonts w:ascii="Times New Roman" w:hAnsi="Times New Roman"/>
          <w:color w:val="000000"/>
        </w:rPr>
      </w:pPr>
      <w:r w:rsidRPr="007F67C6">
        <w:rPr>
          <w:rFonts w:ascii="Times New Roman" w:hAnsi="Times New Roman"/>
          <w:color w:val="000000"/>
        </w:rPr>
        <w:t>Приемка Товара от П</w:t>
      </w:r>
      <w:r>
        <w:rPr>
          <w:rFonts w:ascii="Times New Roman" w:hAnsi="Times New Roman"/>
          <w:color w:val="000000"/>
        </w:rPr>
        <w:t>родавца</w:t>
      </w:r>
      <w:r w:rsidR="003A5EB0">
        <w:rPr>
          <w:rFonts w:ascii="Times New Roman" w:hAnsi="Times New Roman"/>
          <w:color w:val="000000"/>
        </w:rPr>
        <w:t xml:space="preserve"> производится </w:t>
      </w:r>
      <w:r w:rsidRPr="007F67C6">
        <w:rPr>
          <w:rFonts w:ascii="Times New Roman" w:hAnsi="Times New Roman"/>
          <w:color w:val="000000"/>
        </w:rPr>
        <w:t>представителем Покупателя, полномочия которого подтверждают</w:t>
      </w:r>
      <w:r w:rsidR="00F053E4">
        <w:rPr>
          <w:rFonts w:ascii="Times New Roman" w:hAnsi="Times New Roman"/>
          <w:color w:val="000000"/>
        </w:rPr>
        <w:t xml:space="preserve">ся доверенностью, составленной </w:t>
      </w:r>
      <w:r w:rsidRPr="007F67C6">
        <w:rPr>
          <w:rFonts w:ascii="Times New Roman" w:hAnsi="Times New Roman"/>
          <w:color w:val="000000"/>
        </w:rPr>
        <w:t>в соответствии с Гражданским Кодексом РФ, по форме М-2, утв. Постановлением Госкомстата России от 30.10.1997 №71а</w:t>
      </w:r>
      <w:r w:rsidR="00A66693" w:rsidRPr="00A66693">
        <w:rPr>
          <w:rFonts w:ascii="Times New Roman" w:hAnsi="Times New Roman"/>
          <w:color w:val="000000"/>
        </w:rPr>
        <w:t>.</w:t>
      </w:r>
      <w:r w:rsidRPr="007F67C6">
        <w:rPr>
          <w:rFonts w:ascii="Times New Roman" w:hAnsi="Times New Roman"/>
          <w:color w:val="000000"/>
        </w:rPr>
        <w:t xml:space="preserve"> Оригинал доверенности, независимо от срока ее действия, Покупатель обязан приложить к накладной и передать П</w:t>
      </w:r>
      <w:r>
        <w:rPr>
          <w:rFonts w:ascii="Times New Roman" w:hAnsi="Times New Roman"/>
          <w:color w:val="000000"/>
        </w:rPr>
        <w:t>родавцу</w:t>
      </w:r>
    </w:p>
    <w:p w:rsidR="007F67C6" w:rsidRPr="007F67C6" w:rsidRDefault="007F67C6" w:rsidP="007F67C6">
      <w:pPr>
        <w:pStyle w:val="2"/>
        <w:rPr>
          <w:rFonts w:ascii="Times New Roman" w:hAnsi="Times New Roman"/>
          <w:color w:val="000000"/>
        </w:rPr>
      </w:pPr>
      <w:r w:rsidRPr="007F67C6">
        <w:rPr>
          <w:rFonts w:ascii="Times New Roman" w:hAnsi="Times New Roman"/>
          <w:color w:val="000000"/>
        </w:rPr>
        <w:t>Стороны будут рассматривать как необоснованный отказ в приемке Товара ситуацию, при которой отсутствует возможность передать Товар Покупателю из-за отсутствия у него надлежащим образом оформленной доверенности. При этом Покупатель возмещает П</w:t>
      </w:r>
      <w:r w:rsidR="00F053E4">
        <w:rPr>
          <w:rFonts w:ascii="Times New Roman" w:hAnsi="Times New Roman"/>
          <w:color w:val="000000"/>
        </w:rPr>
        <w:t>родавц</w:t>
      </w:r>
      <w:r w:rsidRPr="007F67C6">
        <w:rPr>
          <w:rFonts w:ascii="Times New Roman" w:hAnsi="Times New Roman"/>
          <w:color w:val="000000"/>
        </w:rPr>
        <w:t>у расходы, связанные с транспортировкой не принятого Товара и хранением товара на складе П</w:t>
      </w:r>
      <w:r w:rsidR="00F053E4">
        <w:rPr>
          <w:rFonts w:ascii="Times New Roman" w:hAnsi="Times New Roman"/>
          <w:color w:val="000000"/>
        </w:rPr>
        <w:t>родавца</w:t>
      </w:r>
      <w:r w:rsidRPr="007F67C6">
        <w:rPr>
          <w:rFonts w:ascii="Times New Roman" w:hAnsi="Times New Roman"/>
          <w:color w:val="000000"/>
        </w:rPr>
        <w:t xml:space="preserve"> в размере 0,1% от стоимости товара за каждый день просрочки получения товара по вине Покупателя.</w:t>
      </w:r>
    </w:p>
    <w:p w:rsidR="00013216" w:rsidRDefault="00955CE4" w:rsidP="008611AC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 xml:space="preserve">Датой поставки считается дата </w:t>
      </w:r>
      <w:r w:rsidR="00B2045D" w:rsidRPr="00013216">
        <w:rPr>
          <w:rFonts w:ascii="Times New Roman" w:hAnsi="Times New Roman"/>
          <w:color w:val="000000"/>
        </w:rPr>
        <w:t>отгрузки</w:t>
      </w:r>
      <w:r w:rsidRPr="00013216">
        <w:rPr>
          <w:rFonts w:ascii="Times New Roman" w:hAnsi="Times New Roman"/>
          <w:color w:val="000000"/>
        </w:rPr>
        <w:t xml:space="preserve"> Товара (партии Товара) Покупател</w:t>
      </w:r>
      <w:r w:rsidR="00CD3C14" w:rsidRPr="00013216">
        <w:rPr>
          <w:rFonts w:ascii="Times New Roman" w:hAnsi="Times New Roman"/>
          <w:color w:val="000000"/>
        </w:rPr>
        <w:t>ю</w:t>
      </w:r>
      <w:r w:rsidRPr="00013216">
        <w:rPr>
          <w:rFonts w:ascii="Times New Roman" w:hAnsi="Times New Roman"/>
          <w:color w:val="000000"/>
        </w:rPr>
        <w:t xml:space="preserve">.  </w:t>
      </w:r>
    </w:p>
    <w:p w:rsidR="00013216" w:rsidRPr="00013216" w:rsidRDefault="00013216" w:rsidP="00013216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 xml:space="preserve"> Право собственности на Товар возникает у Покупателя с момента исполнения П</w:t>
      </w:r>
      <w:r w:rsidR="007F67C6">
        <w:rPr>
          <w:rFonts w:ascii="Times New Roman" w:hAnsi="Times New Roman"/>
          <w:color w:val="000000"/>
        </w:rPr>
        <w:t>родавцом</w:t>
      </w:r>
      <w:r w:rsidRPr="00013216">
        <w:rPr>
          <w:rFonts w:ascii="Times New Roman" w:hAnsi="Times New Roman"/>
          <w:color w:val="000000"/>
        </w:rPr>
        <w:t xml:space="preserve"> своей обязанност</w:t>
      </w:r>
      <w:r w:rsidR="000117F4">
        <w:rPr>
          <w:rFonts w:ascii="Times New Roman" w:hAnsi="Times New Roman"/>
          <w:color w:val="000000"/>
        </w:rPr>
        <w:t>и по передаче Товара Покупателю и полного выполнения п. 5.3</w:t>
      </w:r>
      <w:r w:rsidRPr="00013216">
        <w:rPr>
          <w:rFonts w:ascii="Times New Roman" w:hAnsi="Times New Roman"/>
          <w:color w:val="000000"/>
        </w:rPr>
        <w:t xml:space="preserve">. настоящего Договора. </w:t>
      </w:r>
    </w:p>
    <w:p w:rsidR="00013216" w:rsidRPr="00013216" w:rsidRDefault="00013216" w:rsidP="00013216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 xml:space="preserve"> Все риски порчи и гибели Товара переходят на Покупателя с момента исполнения П</w:t>
      </w:r>
      <w:r w:rsidR="00F053E4">
        <w:rPr>
          <w:rFonts w:ascii="Times New Roman" w:hAnsi="Times New Roman"/>
          <w:color w:val="000000"/>
        </w:rPr>
        <w:t>родавцом</w:t>
      </w:r>
      <w:r w:rsidRPr="00013216">
        <w:rPr>
          <w:rFonts w:ascii="Times New Roman" w:hAnsi="Times New Roman"/>
          <w:color w:val="000000"/>
        </w:rPr>
        <w:t xml:space="preserve"> своей обязанности по передаче Товара Покупателю. </w:t>
      </w:r>
    </w:p>
    <w:p w:rsidR="00013216" w:rsidRPr="00013216" w:rsidRDefault="00013216" w:rsidP="00013216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В рамках одного Заказа П</w:t>
      </w:r>
      <w:r w:rsidR="00F053E4">
        <w:rPr>
          <w:rFonts w:ascii="Times New Roman" w:hAnsi="Times New Roman"/>
          <w:color w:val="000000"/>
        </w:rPr>
        <w:t>родавец</w:t>
      </w:r>
      <w:r w:rsidRPr="00013216">
        <w:rPr>
          <w:rFonts w:ascii="Times New Roman" w:hAnsi="Times New Roman"/>
          <w:color w:val="000000"/>
        </w:rPr>
        <w:t xml:space="preserve"> вправе поставлять Товар частями, указанными в соответствующих товарных накладных. Товар, указанный в одной товарной накладной (форма ТОРГ-12</w:t>
      </w:r>
      <w:r w:rsidR="00A66693" w:rsidRPr="00A66693">
        <w:rPr>
          <w:rFonts w:ascii="Times New Roman" w:hAnsi="Times New Roman"/>
          <w:color w:val="000000"/>
        </w:rPr>
        <w:t xml:space="preserve"> </w:t>
      </w:r>
      <w:r w:rsidR="00A66693">
        <w:rPr>
          <w:rFonts w:ascii="Times New Roman" w:hAnsi="Times New Roman"/>
          <w:color w:val="000000"/>
        </w:rPr>
        <w:t>или УПД</w:t>
      </w:r>
      <w:r w:rsidRPr="00013216">
        <w:rPr>
          <w:rFonts w:ascii="Times New Roman" w:hAnsi="Times New Roman"/>
          <w:color w:val="000000"/>
        </w:rPr>
        <w:t>), далее именует</w:t>
      </w:r>
      <w:r w:rsidR="00F053E4">
        <w:rPr>
          <w:rFonts w:ascii="Times New Roman" w:hAnsi="Times New Roman"/>
          <w:color w:val="000000"/>
        </w:rPr>
        <w:t xml:space="preserve">ся </w:t>
      </w:r>
      <w:r w:rsidRPr="00013216">
        <w:rPr>
          <w:rFonts w:ascii="Times New Roman" w:hAnsi="Times New Roman"/>
          <w:color w:val="000000"/>
        </w:rPr>
        <w:t xml:space="preserve">- «Партия Товара». </w:t>
      </w:r>
    </w:p>
    <w:p w:rsidR="00013216" w:rsidRPr="00013216" w:rsidRDefault="00013216" w:rsidP="006D0C6D">
      <w:pPr>
        <w:pStyle w:val="2"/>
      </w:pPr>
      <w:r w:rsidRPr="00B51AE2">
        <w:rPr>
          <w:rFonts w:ascii="Times New Roman" w:hAnsi="Times New Roman"/>
          <w:color w:val="000000"/>
        </w:rPr>
        <w:t>В случае поставки   Товара партиями (частями), Покупатель   обязан по</w:t>
      </w:r>
      <w:r w:rsidR="00F053E4">
        <w:rPr>
          <w:rFonts w:ascii="Times New Roman" w:hAnsi="Times New Roman"/>
          <w:color w:val="000000"/>
        </w:rPr>
        <w:t xml:space="preserve">дписывать, указанные документы </w:t>
      </w:r>
      <w:r w:rsidRPr="00B51AE2">
        <w:rPr>
          <w:rFonts w:ascii="Times New Roman" w:hAnsi="Times New Roman"/>
          <w:color w:val="000000"/>
        </w:rPr>
        <w:t>на каждую пар</w:t>
      </w:r>
      <w:r w:rsidR="00A66693">
        <w:rPr>
          <w:rFonts w:ascii="Times New Roman" w:hAnsi="Times New Roman"/>
          <w:color w:val="000000"/>
        </w:rPr>
        <w:t xml:space="preserve">тию Товара в  момент приемки </w:t>
      </w:r>
      <w:r w:rsidRPr="00B51AE2">
        <w:rPr>
          <w:rFonts w:ascii="Times New Roman" w:hAnsi="Times New Roman"/>
          <w:color w:val="000000"/>
        </w:rPr>
        <w:t xml:space="preserve">Товара.  </w:t>
      </w: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lastRenderedPageBreak/>
        <w:t>КАЧЕСТВО ПРОДУКЦИИ и рекламации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 xml:space="preserve">Поставляемый Продавцом Покупателю Товар должен по качеству соответствовать </w:t>
      </w:r>
      <w:r w:rsidR="00630400" w:rsidRPr="00013216">
        <w:rPr>
          <w:rFonts w:ascii="Times New Roman" w:hAnsi="Times New Roman"/>
        </w:rPr>
        <w:t xml:space="preserve">принятым </w:t>
      </w:r>
      <w:r w:rsidR="00B83A17" w:rsidRPr="00013216">
        <w:rPr>
          <w:rFonts w:ascii="Times New Roman" w:hAnsi="Times New Roman"/>
        </w:rPr>
        <w:t>в</w:t>
      </w:r>
      <w:r w:rsidR="00630400" w:rsidRPr="00013216">
        <w:rPr>
          <w:rFonts w:ascii="Times New Roman" w:hAnsi="Times New Roman"/>
        </w:rPr>
        <w:t xml:space="preserve"> России стандартам</w:t>
      </w:r>
      <w:r w:rsidRPr="00013216">
        <w:rPr>
          <w:rFonts w:ascii="Times New Roman" w:hAnsi="Times New Roman"/>
        </w:rPr>
        <w:t>.</w:t>
      </w:r>
      <w:r w:rsidR="002C0059" w:rsidRPr="00013216">
        <w:rPr>
          <w:rFonts w:ascii="Times New Roman" w:hAnsi="Times New Roman"/>
        </w:rPr>
        <w:t xml:space="preserve"> 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Одновременно с передачей Товара Продавец обязан передать Покупателю относящиеся к Товару документы (инструкции по эксплуатации (если таковые не были предоставлены ранее в соответствии с положениями п. </w:t>
      </w:r>
      <w:r w:rsidRPr="00013216">
        <w:rPr>
          <w:rFonts w:ascii="Times New Roman" w:hAnsi="Times New Roman"/>
        </w:rPr>
        <w:fldChar w:fldCharType="begin"/>
      </w:r>
      <w:r w:rsidRPr="00013216">
        <w:rPr>
          <w:rFonts w:ascii="Times New Roman" w:hAnsi="Times New Roman"/>
        </w:rPr>
        <w:instrText xml:space="preserve"> REF _Ref128228400 \r \h </w:instrText>
      </w:r>
      <w:r w:rsidR="00013216">
        <w:rPr>
          <w:rFonts w:ascii="Times New Roman" w:hAnsi="Times New Roman"/>
        </w:rPr>
        <w:instrText xml:space="preserve"> \* MERGEFORMAT </w:instrText>
      </w:r>
      <w:r w:rsidRPr="00013216">
        <w:rPr>
          <w:rFonts w:ascii="Times New Roman" w:hAnsi="Times New Roman"/>
        </w:rPr>
      </w:r>
      <w:r w:rsidRPr="00013216">
        <w:rPr>
          <w:rFonts w:ascii="Times New Roman" w:hAnsi="Times New Roman"/>
        </w:rPr>
        <w:fldChar w:fldCharType="separate"/>
      </w:r>
      <w:r w:rsidR="00457934" w:rsidRPr="00013216">
        <w:rPr>
          <w:rFonts w:ascii="Times New Roman" w:hAnsi="Times New Roman"/>
        </w:rPr>
        <w:t>2.2</w:t>
      </w:r>
      <w:r w:rsidRPr="00013216">
        <w:rPr>
          <w:rFonts w:ascii="Times New Roman" w:hAnsi="Times New Roman"/>
        </w:rPr>
        <w:fldChar w:fldCharType="end"/>
      </w:r>
      <w:r w:rsidRPr="00013216">
        <w:rPr>
          <w:rFonts w:ascii="Times New Roman" w:hAnsi="Times New Roman"/>
        </w:rPr>
        <w:t xml:space="preserve"> Договора, гарантийные талоны и т.п.).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bookmarkStart w:id="1" w:name="_Ref128239326"/>
      <w:r w:rsidRPr="00013216">
        <w:rPr>
          <w:rFonts w:ascii="Times New Roman" w:hAnsi="Times New Roman"/>
          <w:szCs w:val="22"/>
        </w:rPr>
        <w:t xml:space="preserve">Продавец гарантирует качество поставляемого Товара.  Гарантийный срок составляет </w:t>
      </w:r>
      <w:r w:rsidR="00517754" w:rsidRPr="00013216">
        <w:rPr>
          <w:rFonts w:ascii="Times New Roman" w:hAnsi="Times New Roman"/>
          <w:szCs w:val="22"/>
        </w:rPr>
        <w:t>18 месяцев</w:t>
      </w:r>
      <w:r w:rsidR="0085185A" w:rsidRPr="00013216">
        <w:rPr>
          <w:rFonts w:ascii="Times New Roman" w:hAnsi="Times New Roman"/>
          <w:szCs w:val="22"/>
        </w:rPr>
        <w:t>, либо согласно гарантийного талона производителя</w:t>
      </w:r>
      <w:r w:rsidR="00A33061" w:rsidRPr="00013216">
        <w:rPr>
          <w:rFonts w:ascii="Times New Roman" w:hAnsi="Times New Roman"/>
          <w:szCs w:val="22"/>
        </w:rPr>
        <w:t xml:space="preserve"> до 5</w:t>
      </w:r>
      <w:r w:rsidR="0085185A" w:rsidRPr="00013216">
        <w:rPr>
          <w:rFonts w:ascii="Times New Roman" w:hAnsi="Times New Roman"/>
          <w:szCs w:val="22"/>
        </w:rPr>
        <w:t xml:space="preserve"> </w:t>
      </w:r>
      <w:r w:rsidR="001D5636" w:rsidRPr="00013216">
        <w:rPr>
          <w:rFonts w:ascii="Times New Roman" w:hAnsi="Times New Roman"/>
          <w:szCs w:val="22"/>
        </w:rPr>
        <w:t>лет</w:t>
      </w:r>
      <w:r w:rsidR="00A33061" w:rsidRPr="00013216">
        <w:rPr>
          <w:rFonts w:ascii="Times New Roman" w:hAnsi="Times New Roman"/>
          <w:szCs w:val="22"/>
        </w:rPr>
        <w:t xml:space="preserve"> (при сборке Продавца)</w:t>
      </w:r>
      <w:r w:rsidR="0085185A" w:rsidRPr="00013216">
        <w:rPr>
          <w:rFonts w:ascii="Times New Roman" w:hAnsi="Times New Roman"/>
          <w:szCs w:val="22"/>
        </w:rPr>
        <w:t>,</w:t>
      </w:r>
      <w:r w:rsidRPr="00013216">
        <w:rPr>
          <w:rFonts w:ascii="Times New Roman" w:hAnsi="Times New Roman"/>
          <w:szCs w:val="22"/>
        </w:rPr>
        <w:t xml:space="preserve"> и исчисляется с момента перехода права собственности на соответствующую продукцию к Покупателю.</w:t>
      </w:r>
      <w:bookmarkEnd w:id="1"/>
    </w:p>
    <w:p w:rsidR="00D43B39" w:rsidRPr="00013216" w:rsidRDefault="00D43B39" w:rsidP="00D43B39"/>
    <w:p w:rsidR="00955CE4" w:rsidRPr="00013216" w:rsidRDefault="00D43B39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С</w:t>
      </w:r>
      <w:r w:rsidR="00955CE4" w:rsidRPr="00013216">
        <w:rPr>
          <w:rFonts w:ascii="Times New Roman" w:hAnsi="Times New Roman"/>
        </w:rPr>
        <w:t>тоимость ТОВАРА и порядок расчетов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bookmarkStart w:id="2" w:name="_Ref128231165"/>
      <w:r w:rsidRPr="00013216">
        <w:rPr>
          <w:rFonts w:ascii="Times New Roman" w:hAnsi="Times New Roman"/>
        </w:rPr>
        <w:t>Согласованная Сторонами стоимость Товара</w:t>
      </w:r>
      <w:r w:rsidR="00B901D0" w:rsidRPr="00013216">
        <w:rPr>
          <w:rFonts w:ascii="Times New Roman" w:hAnsi="Times New Roman"/>
        </w:rPr>
        <w:t>, и сроки поставки и монтажа указаны</w:t>
      </w:r>
      <w:r w:rsidRPr="00013216">
        <w:rPr>
          <w:rFonts w:ascii="Times New Roman" w:hAnsi="Times New Roman"/>
        </w:rPr>
        <w:t xml:space="preserve"> в </w:t>
      </w:r>
      <w:r w:rsidR="00A4412E" w:rsidRPr="00013216">
        <w:rPr>
          <w:rFonts w:ascii="Times New Roman" w:hAnsi="Times New Roman"/>
        </w:rPr>
        <w:t>Спецификаци</w:t>
      </w:r>
      <w:r w:rsidR="00C751E9" w:rsidRPr="00013216">
        <w:rPr>
          <w:rFonts w:ascii="Times New Roman" w:hAnsi="Times New Roman"/>
        </w:rPr>
        <w:t xml:space="preserve">и </w:t>
      </w:r>
      <w:r w:rsidR="0084034F" w:rsidRPr="00013216">
        <w:rPr>
          <w:rFonts w:ascii="Times New Roman" w:hAnsi="Times New Roman"/>
        </w:rPr>
        <w:t>(Приложени</w:t>
      </w:r>
      <w:r w:rsidR="00FD1A32">
        <w:rPr>
          <w:rFonts w:ascii="Times New Roman" w:hAnsi="Times New Roman"/>
        </w:rPr>
        <w:t xml:space="preserve">ях </w:t>
      </w:r>
      <w:r w:rsidR="0084034F" w:rsidRPr="00013216">
        <w:rPr>
          <w:rFonts w:ascii="Times New Roman" w:hAnsi="Times New Roman"/>
        </w:rPr>
        <w:t>№</w:t>
      </w:r>
      <w:r w:rsidR="00093D43" w:rsidRPr="00013216">
        <w:rPr>
          <w:rFonts w:ascii="Times New Roman" w:hAnsi="Times New Roman"/>
        </w:rPr>
        <w:t xml:space="preserve"> </w:t>
      </w:r>
      <w:r w:rsidR="006C2BE2" w:rsidRPr="00013216">
        <w:rPr>
          <w:rFonts w:ascii="Times New Roman" w:hAnsi="Times New Roman"/>
        </w:rPr>
        <w:t>1</w:t>
      </w:r>
      <w:r w:rsidR="00FD1A32">
        <w:rPr>
          <w:rFonts w:ascii="Times New Roman" w:hAnsi="Times New Roman"/>
        </w:rPr>
        <w:t>, 2 и т.д.</w:t>
      </w:r>
      <w:r w:rsidR="0084034F" w:rsidRPr="00013216">
        <w:rPr>
          <w:rFonts w:ascii="Times New Roman" w:hAnsi="Times New Roman"/>
        </w:rPr>
        <w:t>)</w:t>
      </w:r>
      <w:r w:rsidR="00B2045D" w:rsidRPr="00013216">
        <w:rPr>
          <w:rFonts w:ascii="Times New Roman" w:hAnsi="Times New Roman"/>
        </w:rPr>
        <w:t xml:space="preserve"> </w:t>
      </w:r>
      <w:r w:rsidRPr="00013216">
        <w:rPr>
          <w:rFonts w:ascii="Times New Roman" w:hAnsi="Times New Roman"/>
        </w:rPr>
        <w:t>к настоящему Договору.</w:t>
      </w:r>
      <w:bookmarkEnd w:id="2"/>
      <w:r w:rsidR="005D475D" w:rsidRPr="00013216">
        <w:rPr>
          <w:rFonts w:ascii="Times New Roman" w:hAnsi="Times New Roman"/>
        </w:rPr>
        <w:t xml:space="preserve"> Стоимость товара является окончательной и не подлежит изменению в течение срока действия настоящего Договора.</w:t>
      </w:r>
    </w:p>
    <w:p w:rsidR="00B4121E" w:rsidRPr="00F74333" w:rsidRDefault="00955CE4" w:rsidP="00F74333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Стоимость Товара включает в себя: стоимость оборудования, приспособлений, изделий, комплектующих и прочих материалов, являющихся предметом настоящего Договора; стоимость упаковки, обеспечивающей сохранность Товара</w:t>
      </w:r>
      <w:bookmarkStart w:id="3" w:name="_Ref128232390"/>
      <w:r w:rsidR="00FB2790" w:rsidRPr="00013216">
        <w:rPr>
          <w:rFonts w:ascii="Times New Roman" w:hAnsi="Times New Roman"/>
        </w:rPr>
        <w:t>,</w:t>
      </w:r>
      <w:r w:rsidR="006C2BE2" w:rsidRPr="00013216">
        <w:rPr>
          <w:rFonts w:ascii="Times New Roman" w:hAnsi="Times New Roman"/>
        </w:rPr>
        <w:t xml:space="preserve"> </w:t>
      </w:r>
      <w:r w:rsidR="00FB2790" w:rsidRPr="00013216">
        <w:rPr>
          <w:rFonts w:ascii="Times New Roman" w:hAnsi="Times New Roman"/>
        </w:rPr>
        <w:t xml:space="preserve">а также НДС </w:t>
      </w:r>
      <w:r w:rsidR="00F74333">
        <w:rPr>
          <w:rFonts w:ascii="Times New Roman" w:hAnsi="Times New Roman"/>
        </w:rPr>
        <w:t>20</w:t>
      </w:r>
      <w:bookmarkStart w:id="4" w:name="_GoBack"/>
      <w:bookmarkEnd w:id="4"/>
      <w:r w:rsidR="00FB2790" w:rsidRPr="00F74333">
        <w:rPr>
          <w:rFonts w:ascii="Times New Roman" w:hAnsi="Times New Roman"/>
        </w:rPr>
        <w:t>%.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Расчеты по настоящему Договору производятся в следующем порядке:</w:t>
      </w:r>
      <w:bookmarkEnd w:id="3"/>
    </w:p>
    <w:p w:rsidR="00955CE4" w:rsidRPr="00013216" w:rsidRDefault="00251A12" w:rsidP="0066107D">
      <w:pPr>
        <w:pStyle w:val="2"/>
        <w:numPr>
          <w:ilvl w:val="0"/>
          <w:numId w:val="44"/>
        </w:numPr>
        <w:rPr>
          <w:rFonts w:ascii="Times New Roman" w:hAnsi="Times New Roman"/>
        </w:rPr>
      </w:pPr>
      <w:r w:rsidRPr="00013216">
        <w:rPr>
          <w:rFonts w:ascii="Times New Roman" w:hAnsi="Times New Roman"/>
        </w:rPr>
        <w:t>70</w:t>
      </w:r>
      <w:r w:rsidR="00955CE4" w:rsidRPr="00013216">
        <w:rPr>
          <w:rFonts w:ascii="Times New Roman" w:hAnsi="Times New Roman"/>
        </w:rPr>
        <w:t>% (</w:t>
      </w:r>
      <w:r w:rsidRPr="00013216">
        <w:rPr>
          <w:rFonts w:ascii="Times New Roman" w:hAnsi="Times New Roman"/>
        </w:rPr>
        <w:t>Семьдесят</w:t>
      </w:r>
      <w:r w:rsidR="00466F95" w:rsidRPr="00013216">
        <w:rPr>
          <w:rFonts w:ascii="Times New Roman" w:hAnsi="Times New Roman"/>
        </w:rPr>
        <w:t xml:space="preserve"> </w:t>
      </w:r>
      <w:r w:rsidR="00955CE4" w:rsidRPr="00013216">
        <w:rPr>
          <w:rFonts w:ascii="Times New Roman" w:hAnsi="Times New Roman"/>
        </w:rPr>
        <w:t>процентов) от Цены Договора Покупатель оплачивает в виде предоплаты в течение пяти (5) рабочих дней с момента п</w:t>
      </w:r>
      <w:r w:rsidR="00A66693">
        <w:rPr>
          <w:rFonts w:ascii="Times New Roman" w:hAnsi="Times New Roman"/>
        </w:rPr>
        <w:t xml:space="preserve">одписания настоящего Договора и </w:t>
      </w:r>
      <w:r w:rsidR="00955CE4" w:rsidRPr="00013216">
        <w:rPr>
          <w:rFonts w:ascii="Times New Roman" w:hAnsi="Times New Roman"/>
        </w:rPr>
        <w:t>получения выставленного Продавцом счета</w:t>
      </w:r>
      <w:r w:rsidR="00466F95" w:rsidRPr="00013216">
        <w:rPr>
          <w:rFonts w:ascii="Times New Roman" w:hAnsi="Times New Roman"/>
        </w:rPr>
        <w:t>.</w:t>
      </w:r>
    </w:p>
    <w:p w:rsidR="005501C2" w:rsidRDefault="00D43B39" w:rsidP="005501C2">
      <w:pPr>
        <w:pStyle w:val="2"/>
        <w:numPr>
          <w:ilvl w:val="0"/>
          <w:numId w:val="44"/>
        </w:numPr>
        <w:rPr>
          <w:rFonts w:ascii="Times New Roman" w:hAnsi="Times New Roman"/>
        </w:rPr>
      </w:pPr>
      <w:r w:rsidRPr="00013216">
        <w:rPr>
          <w:rFonts w:ascii="Times New Roman" w:hAnsi="Times New Roman"/>
        </w:rPr>
        <w:t>3</w:t>
      </w:r>
      <w:r w:rsidR="00251A12" w:rsidRPr="00013216">
        <w:rPr>
          <w:rFonts w:ascii="Times New Roman" w:hAnsi="Times New Roman"/>
        </w:rPr>
        <w:t>0</w:t>
      </w:r>
      <w:r w:rsidR="0066107D" w:rsidRPr="00013216">
        <w:rPr>
          <w:rFonts w:ascii="Times New Roman" w:hAnsi="Times New Roman"/>
        </w:rPr>
        <w:t>% (</w:t>
      </w:r>
      <w:r w:rsidRPr="00013216">
        <w:rPr>
          <w:rFonts w:ascii="Times New Roman" w:hAnsi="Times New Roman"/>
        </w:rPr>
        <w:t>Тридцать</w:t>
      </w:r>
      <w:r w:rsidR="00F053E4">
        <w:rPr>
          <w:rFonts w:ascii="Times New Roman" w:hAnsi="Times New Roman"/>
        </w:rPr>
        <w:t xml:space="preserve"> </w:t>
      </w:r>
      <w:r w:rsidR="0066107D" w:rsidRPr="00013216">
        <w:rPr>
          <w:rFonts w:ascii="Times New Roman" w:hAnsi="Times New Roman"/>
        </w:rPr>
        <w:t xml:space="preserve">процентов) от </w:t>
      </w:r>
      <w:r w:rsidR="00E70C37" w:rsidRPr="00013216">
        <w:rPr>
          <w:rFonts w:ascii="Times New Roman" w:hAnsi="Times New Roman"/>
        </w:rPr>
        <w:t>Цены Договора</w:t>
      </w:r>
      <w:r w:rsidR="0066107D" w:rsidRPr="00013216">
        <w:rPr>
          <w:rFonts w:ascii="Times New Roman" w:hAnsi="Times New Roman"/>
        </w:rPr>
        <w:t xml:space="preserve"> (партии Товара) Покупатель оплачивает в</w:t>
      </w:r>
      <w:r w:rsidR="00C751E9" w:rsidRPr="00013216">
        <w:rPr>
          <w:rFonts w:ascii="Times New Roman" w:hAnsi="Times New Roman"/>
        </w:rPr>
        <w:t xml:space="preserve"> течение</w:t>
      </w:r>
      <w:r w:rsidR="0066107D" w:rsidRPr="00013216">
        <w:rPr>
          <w:rFonts w:ascii="Times New Roman" w:hAnsi="Times New Roman"/>
        </w:rPr>
        <w:t xml:space="preserve"> пяти (5) рабочих дней </w:t>
      </w:r>
      <w:r w:rsidR="00DB1D2A" w:rsidRPr="00013216">
        <w:rPr>
          <w:rFonts w:ascii="Times New Roman" w:hAnsi="Times New Roman"/>
        </w:rPr>
        <w:t>с момента письменного уведомления о готовности партии Товара к отгрузке</w:t>
      </w:r>
      <w:r w:rsidR="005501C2" w:rsidRPr="00013216">
        <w:rPr>
          <w:rFonts w:ascii="Times New Roman" w:hAnsi="Times New Roman"/>
        </w:rPr>
        <w:t>.</w:t>
      </w:r>
    </w:p>
    <w:p w:rsidR="00B51AE2" w:rsidRPr="00B51AE2" w:rsidRDefault="00F053E4" w:rsidP="00B51AE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стоимость Товара не </w:t>
      </w:r>
      <w:r w:rsidR="00B51AE2" w:rsidRPr="00B51AE2">
        <w:rPr>
          <w:rFonts w:ascii="Times New Roman" w:hAnsi="Times New Roman"/>
        </w:rPr>
        <w:t>включена стоимость Услуг по доставке Товара в адрес Покупателя, разгрузки, сборк</w:t>
      </w:r>
      <w:r>
        <w:rPr>
          <w:rFonts w:ascii="Times New Roman" w:hAnsi="Times New Roman"/>
        </w:rPr>
        <w:t xml:space="preserve">и, установки Товара. Стоимость </w:t>
      </w:r>
      <w:r w:rsidR="00B51AE2" w:rsidRPr="00B51AE2">
        <w:rPr>
          <w:rFonts w:ascii="Times New Roman" w:hAnsi="Times New Roman"/>
        </w:rPr>
        <w:t xml:space="preserve">данных услуг указывается </w:t>
      </w:r>
      <w:r w:rsidR="00B51AE2">
        <w:rPr>
          <w:rFonts w:ascii="Times New Roman" w:hAnsi="Times New Roman"/>
        </w:rPr>
        <w:t>Продавцом</w:t>
      </w:r>
      <w:r w:rsidR="00B51AE2" w:rsidRPr="00B51AE2">
        <w:rPr>
          <w:rFonts w:ascii="Times New Roman" w:hAnsi="Times New Roman"/>
        </w:rPr>
        <w:t xml:space="preserve">  отдельно в каждом  Заказе.  П</w:t>
      </w:r>
      <w:r>
        <w:rPr>
          <w:rFonts w:ascii="Times New Roman" w:hAnsi="Times New Roman"/>
        </w:rPr>
        <w:t xml:space="preserve">окупатель обязан компенсировать </w:t>
      </w:r>
      <w:r w:rsidR="00B51AE2" w:rsidRPr="00B51AE2">
        <w:rPr>
          <w:rFonts w:ascii="Times New Roman" w:hAnsi="Times New Roman"/>
        </w:rPr>
        <w:t xml:space="preserve">стоимость доставки, разгрузки, сборки, установки Товара.   </w:t>
      </w:r>
    </w:p>
    <w:p w:rsidR="00955CE4" w:rsidRPr="00B51AE2" w:rsidRDefault="00B51AE2" w:rsidP="00383BBA">
      <w:pPr>
        <w:pStyle w:val="2"/>
        <w:rPr>
          <w:rFonts w:ascii="Times New Roman" w:hAnsi="Times New Roman"/>
        </w:rPr>
      </w:pPr>
      <w:r w:rsidRPr="00B51AE2">
        <w:rPr>
          <w:rFonts w:ascii="Times New Roman" w:hAnsi="Times New Roman"/>
        </w:rPr>
        <w:t>Оплата производится в безналичном порядке путем перечисления денежных средств на расчетный счет П</w:t>
      </w:r>
      <w:r w:rsidR="00F053E4">
        <w:rPr>
          <w:rFonts w:ascii="Times New Roman" w:hAnsi="Times New Roman"/>
        </w:rPr>
        <w:t>родавц</w:t>
      </w:r>
      <w:r w:rsidRPr="00B51AE2">
        <w:rPr>
          <w:rFonts w:ascii="Times New Roman" w:hAnsi="Times New Roman"/>
        </w:rPr>
        <w:t>а. Оплата по настоящему Договору считается произведенной в момент зачисления денежных средств на корреспонде</w:t>
      </w:r>
      <w:r w:rsidR="00F053E4">
        <w:rPr>
          <w:rFonts w:ascii="Times New Roman" w:hAnsi="Times New Roman"/>
        </w:rPr>
        <w:t xml:space="preserve">нтский счет банка Продавца. </w:t>
      </w:r>
      <w:r w:rsidR="00955CE4" w:rsidRPr="00B51AE2">
        <w:rPr>
          <w:rFonts w:ascii="Times New Roman" w:hAnsi="Times New Roman"/>
        </w:rPr>
        <w:t>Оплата производится в рублях</w:t>
      </w:r>
      <w:r w:rsidR="00641E91" w:rsidRPr="00B51AE2">
        <w:rPr>
          <w:rFonts w:ascii="Times New Roman" w:hAnsi="Times New Roman"/>
        </w:rPr>
        <w:t>. Об</w:t>
      </w:r>
      <w:r w:rsidR="00955CE4" w:rsidRPr="00B51AE2">
        <w:rPr>
          <w:rFonts w:ascii="Times New Roman" w:hAnsi="Times New Roman"/>
        </w:rPr>
        <w:t xml:space="preserve">язательство по оплате считается исполненным в дату </w:t>
      </w:r>
      <w:r w:rsidR="00DB1D2A" w:rsidRPr="00B51AE2">
        <w:rPr>
          <w:rFonts w:ascii="Times New Roman" w:hAnsi="Times New Roman"/>
        </w:rPr>
        <w:t>зачисления</w:t>
      </w:r>
      <w:r w:rsidR="00955CE4" w:rsidRPr="00B51AE2">
        <w:rPr>
          <w:rFonts w:ascii="Times New Roman" w:hAnsi="Times New Roman"/>
        </w:rPr>
        <w:t xml:space="preserve"> денежных средств </w:t>
      </w:r>
      <w:r w:rsidR="00DB1D2A" w:rsidRPr="00B51AE2">
        <w:rPr>
          <w:rFonts w:ascii="Times New Roman" w:hAnsi="Times New Roman"/>
        </w:rPr>
        <w:t>на расчетный счет Продавца</w:t>
      </w:r>
      <w:r w:rsidR="00955CE4" w:rsidRPr="00B51AE2">
        <w:rPr>
          <w:rFonts w:ascii="Times New Roman" w:hAnsi="Times New Roman"/>
        </w:rPr>
        <w:t>.</w:t>
      </w:r>
    </w:p>
    <w:p w:rsidR="00F827B5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 xml:space="preserve">Продавец выставляет Покупателю счета на оплату Товара в соответствии с положениями настоящего Договора.  </w:t>
      </w:r>
    </w:p>
    <w:p w:rsidR="00955CE4" w:rsidRPr="00013216" w:rsidRDefault="00955CE4"/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ПРАВА и обязанности сторон</w:t>
      </w:r>
    </w:p>
    <w:p w:rsidR="00955CE4" w:rsidRPr="00013216" w:rsidRDefault="00955CE4">
      <w:pPr>
        <w:jc w:val="both"/>
        <w:rPr>
          <w:sz w:val="22"/>
          <w:szCs w:val="20"/>
          <w:u w:val="single"/>
        </w:rPr>
      </w:pPr>
      <w:r w:rsidRPr="00013216">
        <w:rPr>
          <w:sz w:val="22"/>
          <w:szCs w:val="20"/>
          <w:u w:val="single"/>
        </w:rPr>
        <w:t>Покупатель обязуется:</w:t>
      </w:r>
    </w:p>
    <w:p w:rsidR="00955CE4" w:rsidRPr="00013216" w:rsidRDefault="00955CE4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</w:rPr>
        <w:t>назначить представителя, уполномоченного осуществлять осмотр и приемку Товара, подписывать товарно-</w:t>
      </w:r>
      <w:r w:rsidRPr="00013216">
        <w:rPr>
          <w:rFonts w:ascii="Times New Roman" w:hAnsi="Times New Roman"/>
          <w:color w:val="000000"/>
        </w:rPr>
        <w:t>транспортные накладные, и в целом отвечать за исполнение настоящего Договора.</w:t>
      </w:r>
    </w:p>
    <w:p w:rsidR="00955CE4" w:rsidRPr="00013216" w:rsidRDefault="00955CE4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 xml:space="preserve">оплатить стоимость Товара в сроки </w:t>
      </w:r>
      <w:r w:rsidR="00F053E4">
        <w:rPr>
          <w:rFonts w:ascii="Times New Roman" w:hAnsi="Times New Roman"/>
          <w:color w:val="000000"/>
        </w:rPr>
        <w:t xml:space="preserve">и в порядке, предусмотренном в </w:t>
      </w:r>
      <w:r w:rsidRPr="00013216">
        <w:rPr>
          <w:rFonts w:ascii="Times New Roman" w:hAnsi="Times New Roman"/>
          <w:color w:val="000000"/>
        </w:rPr>
        <w:t>статье 5 настоящего Договора.</w:t>
      </w:r>
    </w:p>
    <w:p w:rsidR="00955CE4" w:rsidRPr="00013216" w:rsidRDefault="00955CE4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 xml:space="preserve">принять Товар, соответствующий по качеству, количеству, номенклатуре (ассортименту) и т.п. характеристикам, указанным в </w:t>
      </w:r>
      <w:r w:rsidR="00A4412E" w:rsidRPr="00013216">
        <w:rPr>
          <w:rFonts w:ascii="Times New Roman" w:hAnsi="Times New Roman"/>
          <w:color w:val="000000"/>
        </w:rPr>
        <w:t>Спецификации</w:t>
      </w:r>
      <w:r w:rsidRPr="00013216">
        <w:rPr>
          <w:rFonts w:ascii="Times New Roman" w:hAnsi="Times New Roman"/>
          <w:color w:val="000000"/>
        </w:rPr>
        <w:t xml:space="preserve"> и иных статьях настоящего Договора.</w:t>
      </w:r>
      <w:r w:rsidR="00C617E4" w:rsidRPr="00013216">
        <w:rPr>
          <w:rFonts w:ascii="Times New Roman" w:hAnsi="Times New Roman"/>
          <w:color w:val="000000"/>
        </w:rPr>
        <w:t>)</w:t>
      </w:r>
    </w:p>
    <w:p w:rsidR="00955CE4" w:rsidRPr="00013216" w:rsidRDefault="00955CE4">
      <w:pPr>
        <w:jc w:val="both"/>
        <w:rPr>
          <w:color w:val="000000"/>
          <w:sz w:val="22"/>
          <w:szCs w:val="20"/>
        </w:rPr>
      </w:pPr>
    </w:p>
    <w:p w:rsidR="00955CE4" w:rsidRPr="00013216" w:rsidRDefault="00955CE4">
      <w:pPr>
        <w:jc w:val="both"/>
        <w:rPr>
          <w:color w:val="000000"/>
          <w:sz w:val="22"/>
          <w:szCs w:val="20"/>
          <w:u w:val="single"/>
        </w:rPr>
      </w:pPr>
      <w:r w:rsidRPr="00013216">
        <w:rPr>
          <w:color w:val="000000"/>
          <w:sz w:val="22"/>
          <w:szCs w:val="20"/>
          <w:u w:val="single"/>
        </w:rPr>
        <w:t>Продавец обязуется:</w:t>
      </w:r>
    </w:p>
    <w:p w:rsidR="00955CE4" w:rsidRPr="00013216" w:rsidRDefault="00F053E4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Отгрузить </w:t>
      </w:r>
      <w:r w:rsidR="00955CE4" w:rsidRPr="00013216">
        <w:rPr>
          <w:rFonts w:ascii="Times New Roman" w:hAnsi="Times New Roman"/>
          <w:color w:val="000000"/>
        </w:rPr>
        <w:t>Товар Покупател</w:t>
      </w:r>
      <w:r w:rsidR="00B2045D" w:rsidRPr="00013216">
        <w:rPr>
          <w:rFonts w:ascii="Times New Roman" w:hAnsi="Times New Roman"/>
          <w:color w:val="000000"/>
        </w:rPr>
        <w:t>ю</w:t>
      </w:r>
      <w:r w:rsidR="00743D31" w:rsidRPr="00013216">
        <w:rPr>
          <w:rFonts w:ascii="Times New Roman" w:hAnsi="Times New Roman"/>
          <w:color w:val="000000"/>
        </w:rPr>
        <w:t xml:space="preserve"> </w:t>
      </w:r>
      <w:r w:rsidR="00955CE4" w:rsidRPr="00013216">
        <w:rPr>
          <w:rFonts w:ascii="Times New Roman" w:hAnsi="Times New Roman"/>
          <w:color w:val="000000"/>
        </w:rPr>
        <w:t>и выполнить все прочие свои обязательства в полном соответствии с условиями настоящего Договора.</w:t>
      </w:r>
    </w:p>
    <w:p w:rsidR="00955CE4" w:rsidRPr="00013216" w:rsidRDefault="00743D31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н</w:t>
      </w:r>
      <w:r w:rsidR="00955CE4" w:rsidRPr="00013216">
        <w:rPr>
          <w:rFonts w:ascii="Times New Roman" w:hAnsi="Times New Roman"/>
          <w:color w:val="000000"/>
        </w:rPr>
        <w:t>а упаковке каждой единицы Товара обеспечить наличие ма</w:t>
      </w:r>
      <w:r w:rsidR="00C751E9" w:rsidRPr="00013216">
        <w:rPr>
          <w:rFonts w:ascii="Times New Roman" w:hAnsi="Times New Roman"/>
          <w:color w:val="000000"/>
        </w:rPr>
        <w:t>ркировки согласно Спецификации</w:t>
      </w:r>
      <w:r w:rsidR="00C617E4" w:rsidRPr="00013216">
        <w:rPr>
          <w:rFonts w:ascii="Times New Roman" w:hAnsi="Times New Roman"/>
          <w:color w:val="000000"/>
        </w:rPr>
        <w:t xml:space="preserve"> (Приложения)</w:t>
      </w:r>
      <w:r w:rsidR="00955CE4" w:rsidRPr="00013216">
        <w:rPr>
          <w:rFonts w:ascii="Times New Roman" w:hAnsi="Times New Roman"/>
          <w:color w:val="000000"/>
        </w:rPr>
        <w:t>, позволяющей идентифицировать место размещения (установки, монтажа и т.п.) такой продукции; в случае поставки Товара отдельными партиями, Продавец должен формировать каждую такую партию из единиц Товара, сгруппированных согласно мест их установки на Объекте Покупателя.</w:t>
      </w:r>
    </w:p>
    <w:p w:rsidR="00955CE4" w:rsidRPr="00013216" w:rsidRDefault="00955CE4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назначить представителя, уполномоченного отвечать за исполнение настоящего Договора.</w:t>
      </w:r>
    </w:p>
    <w:p w:rsidR="00955CE4" w:rsidRPr="00013216" w:rsidRDefault="00955CE4">
      <w:pPr>
        <w:pStyle w:val="2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lastRenderedPageBreak/>
        <w:t>предоставить Покупателю отчетные документы по настоящему Договору (акты, накладные, счета-фактуры и т.п.), составленные по форме и в сроки, которые установлены действующим законодательством и настоящим Договором.</w:t>
      </w:r>
    </w:p>
    <w:p w:rsidR="00955CE4" w:rsidRPr="00013216" w:rsidRDefault="00955CE4">
      <w:pPr>
        <w:pStyle w:val="2"/>
        <w:rPr>
          <w:rFonts w:ascii="Times New Roman" w:eastAsia="MS Mincho" w:hAnsi="Times New Roman"/>
          <w:color w:val="000000"/>
        </w:rPr>
      </w:pPr>
      <w:r w:rsidRPr="00013216">
        <w:rPr>
          <w:rFonts w:ascii="Times New Roman" w:eastAsia="MS Mincho" w:hAnsi="Times New Roman"/>
          <w:color w:val="000000"/>
        </w:rPr>
        <w:t>в пределах гарантийного срока, установленного в п. </w:t>
      </w:r>
      <w:r w:rsidRPr="00013216">
        <w:rPr>
          <w:rFonts w:ascii="Times New Roman" w:eastAsia="MS Mincho" w:hAnsi="Times New Roman"/>
          <w:color w:val="000000"/>
        </w:rPr>
        <w:fldChar w:fldCharType="begin"/>
      </w:r>
      <w:r w:rsidRPr="00013216">
        <w:rPr>
          <w:rFonts w:ascii="Times New Roman" w:eastAsia="MS Mincho" w:hAnsi="Times New Roman"/>
          <w:color w:val="000000"/>
        </w:rPr>
        <w:instrText xml:space="preserve"> REF _Ref128239326 \r \h </w:instrText>
      </w:r>
      <w:r w:rsidR="00B14C9A" w:rsidRPr="00013216">
        <w:rPr>
          <w:rFonts w:ascii="Times New Roman" w:eastAsia="MS Mincho" w:hAnsi="Times New Roman"/>
          <w:color w:val="000000"/>
        </w:rPr>
        <w:instrText xml:space="preserve"> \* MERGEFORMAT </w:instrText>
      </w:r>
      <w:r w:rsidRPr="00013216">
        <w:rPr>
          <w:rFonts w:ascii="Times New Roman" w:eastAsia="MS Mincho" w:hAnsi="Times New Roman"/>
          <w:color w:val="000000"/>
        </w:rPr>
      </w:r>
      <w:r w:rsidRPr="00013216">
        <w:rPr>
          <w:rFonts w:ascii="Times New Roman" w:eastAsia="MS Mincho" w:hAnsi="Times New Roman"/>
          <w:color w:val="000000"/>
        </w:rPr>
        <w:fldChar w:fldCharType="separate"/>
      </w:r>
      <w:r w:rsidR="00457934" w:rsidRPr="00013216">
        <w:rPr>
          <w:rFonts w:ascii="Times New Roman" w:eastAsia="MS Mincho" w:hAnsi="Times New Roman"/>
          <w:color w:val="000000"/>
        </w:rPr>
        <w:t>4.3</w:t>
      </w:r>
      <w:r w:rsidRPr="00013216">
        <w:rPr>
          <w:rFonts w:ascii="Times New Roman" w:eastAsia="MS Mincho" w:hAnsi="Times New Roman"/>
          <w:color w:val="000000"/>
        </w:rPr>
        <w:fldChar w:fldCharType="end"/>
      </w:r>
      <w:r w:rsidRPr="00013216">
        <w:rPr>
          <w:rFonts w:ascii="Times New Roman" w:eastAsia="MS Mincho" w:hAnsi="Times New Roman"/>
          <w:color w:val="000000"/>
        </w:rPr>
        <w:t xml:space="preserve"> Договора, произвести замену некачественного Товара в срок, обоснованно необходимый для производства соответствующей замены, который в любом случае не может превышать шестьдесят (60) рабочих дней с момента получения соответствующего требования Покупателя</w:t>
      </w:r>
      <w:r w:rsidR="00B14C9A" w:rsidRPr="00013216">
        <w:rPr>
          <w:rFonts w:ascii="Times New Roman" w:eastAsia="MS Mincho" w:hAnsi="Times New Roman"/>
          <w:color w:val="000000"/>
        </w:rPr>
        <w:t>.</w:t>
      </w:r>
    </w:p>
    <w:p w:rsidR="00955CE4" w:rsidRPr="00013216" w:rsidRDefault="00955CE4">
      <w:pPr>
        <w:rPr>
          <w:color w:val="000000"/>
        </w:rPr>
      </w:pPr>
    </w:p>
    <w:p w:rsidR="00955CE4" w:rsidRPr="00013216" w:rsidRDefault="00955CE4">
      <w:pPr>
        <w:pStyle w:val="10"/>
        <w:rPr>
          <w:rFonts w:ascii="Times New Roman" w:hAnsi="Times New Roman"/>
          <w:color w:val="000000"/>
        </w:rPr>
      </w:pPr>
      <w:r w:rsidRPr="00013216">
        <w:rPr>
          <w:rFonts w:ascii="Times New Roman" w:hAnsi="Times New Roman"/>
          <w:color w:val="000000"/>
        </w:rPr>
        <w:t>Срок действия Договора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  <w:color w:val="000000"/>
        </w:rPr>
        <w:t>Договор вступает в силу с момента его подписания Сторонами и действует до полного выполнения Сторонами своих обязательств по настоящему Договору, если не будет</w:t>
      </w:r>
      <w:r w:rsidRPr="00013216">
        <w:rPr>
          <w:rFonts w:ascii="Times New Roman" w:hAnsi="Times New Roman"/>
        </w:rPr>
        <w:t xml:space="preserve"> расторгнут досрочно в соответствии с положениями Статьи 10 настоящего Договора.</w:t>
      </w:r>
    </w:p>
    <w:p w:rsidR="00955CE4" w:rsidRPr="00013216" w:rsidRDefault="00955CE4">
      <w:pPr>
        <w:jc w:val="both"/>
        <w:rPr>
          <w:sz w:val="22"/>
          <w:szCs w:val="20"/>
        </w:rPr>
      </w:pPr>
    </w:p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Ответственность сторон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bookmarkStart w:id="5" w:name="_Ref128237350"/>
      <w:r w:rsidRPr="00013216">
        <w:rPr>
          <w:rFonts w:ascii="Times New Roman" w:hAnsi="Times New Roman"/>
        </w:rPr>
        <w:t>В случае нарушения сроков поставки (замены некачественного) Товара (части Товара) по вине Продавца, Покупатель вправе потребовать уплаты неустойки в размере 0,</w:t>
      </w:r>
      <w:r w:rsidR="00857A95" w:rsidRPr="00013216">
        <w:rPr>
          <w:rFonts w:ascii="Times New Roman" w:hAnsi="Times New Roman"/>
        </w:rPr>
        <w:t>1</w:t>
      </w:r>
      <w:r w:rsidRPr="00013216">
        <w:rPr>
          <w:rFonts w:ascii="Times New Roman" w:hAnsi="Times New Roman"/>
        </w:rPr>
        <w:t xml:space="preserve">% (ноль целых и </w:t>
      </w:r>
      <w:r w:rsidR="00BD7CB6" w:rsidRPr="00013216">
        <w:rPr>
          <w:rFonts w:ascii="Times New Roman" w:hAnsi="Times New Roman"/>
        </w:rPr>
        <w:t>одна десятая</w:t>
      </w:r>
      <w:r w:rsidRPr="00013216">
        <w:rPr>
          <w:rFonts w:ascii="Times New Roman" w:hAnsi="Times New Roman"/>
        </w:rPr>
        <w:t xml:space="preserve"> процента) от стоимости несвоевременно поставленного (подлежащего замене) Товара за каждый день просрочки</w:t>
      </w:r>
      <w:r w:rsidR="005B1326" w:rsidRPr="00013216">
        <w:rPr>
          <w:rFonts w:ascii="Times New Roman" w:hAnsi="Times New Roman"/>
        </w:rPr>
        <w:t xml:space="preserve">, но не превышающей </w:t>
      </w:r>
      <w:r w:rsidR="00FB2790" w:rsidRPr="00013216">
        <w:rPr>
          <w:rFonts w:ascii="Times New Roman" w:hAnsi="Times New Roman"/>
        </w:rPr>
        <w:t>5</w:t>
      </w:r>
      <w:r w:rsidR="005B1326" w:rsidRPr="00013216">
        <w:rPr>
          <w:rFonts w:ascii="Times New Roman" w:hAnsi="Times New Roman"/>
        </w:rPr>
        <w:t>% от стоимости Товара</w:t>
      </w:r>
      <w:r w:rsidRPr="00013216">
        <w:rPr>
          <w:rFonts w:ascii="Times New Roman" w:hAnsi="Times New Roman"/>
        </w:rPr>
        <w:t>.</w:t>
      </w:r>
      <w:bookmarkEnd w:id="5"/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 xml:space="preserve">За нарушение сроков оплаты </w:t>
      </w:r>
      <w:r w:rsidR="00C751E9" w:rsidRPr="00013216">
        <w:rPr>
          <w:rFonts w:ascii="Times New Roman" w:hAnsi="Times New Roman"/>
        </w:rPr>
        <w:t>изготовленного товара</w:t>
      </w:r>
      <w:r w:rsidRPr="00013216">
        <w:rPr>
          <w:rFonts w:ascii="Times New Roman" w:hAnsi="Times New Roman"/>
        </w:rPr>
        <w:t>, Продавец вправе потребовать от Покупателя в письменной форме уплаты неустойки в размере 0,</w:t>
      </w:r>
      <w:r w:rsidR="00857A95" w:rsidRPr="00013216">
        <w:rPr>
          <w:rFonts w:ascii="Times New Roman" w:hAnsi="Times New Roman"/>
        </w:rPr>
        <w:t>1</w:t>
      </w:r>
      <w:r w:rsidRPr="00013216">
        <w:rPr>
          <w:rFonts w:ascii="Times New Roman" w:hAnsi="Times New Roman"/>
        </w:rPr>
        <w:t xml:space="preserve">% (ноль целых </w:t>
      </w:r>
      <w:r w:rsidR="00BD7CB6" w:rsidRPr="00013216">
        <w:rPr>
          <w:rFonts w:ascii="Times New Roman" w:hAnsi="Times New Roman"/>
        </w:rPr>
        <w:t>одна</w:t>
      </w:r>
      <w:r w:rsidRPr="00013216">
        <w:rPr>
          <w:rFonts w:ascii="Times New Roman" w:hAnsi="Times New Roman"/>
        </w:rPr>
        <w:t xml:space="preserve"> десят</w:t>
      </w:r>
      <w:r w:rsidR="00BD7CB6" w:rsidRPr="00013216">
        <w:rPr>
          <w:rFonts w:ascii="Times New Roman" w:hAnsi="Times New Roman"/>
        </w:rPr>
        <w:t>ая</w:t>
      </w:r>
      <w:r w:rsidRPr="00013216">
        <w:rPr>
          <w:rFonts w:ascii="Times New Roman" w:hAnsi="Times New Roman"/>
        </w:rPr>
        <w:t xml:space="preserve"> процента) от несвоевременно оплаченной суммы за каждый день просрочки, но не более </w:t>
      </w:r>
      <w:r w:rsidR="00FB2790" w:rsidRPr="00013216">
        <w:rPr>
          <w:rFonts w:ascii="Times New Roman" w:hAnsi="Times New Roman"/>
        </w:rPr>
        <w:t>5</w:t>
      </w:r>
      <w:r w:rsidRPr="00013216">
        <w:rPr>
          <w:rFonts w:ascii="Times New Roman" w:hAnsi="Times New Roman"/>
        </w:rPr>
        <w:t>% от такой суммы.</w:t>
      </w:r>
    </w:p>
    <w:p w:rsidR="00CA3FA5" w:rsidRDefault="00F053E4" w:rsidP="00CA3FA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момента письменного </w:t>
      </w:r>
      <w:r w:rsidR="00302BD2" w:rsidRPr="00013216">
        <w:rPr>
          <w:rFonts w:ascii="Times New Roman" w:hAnsi="Times New Roman"/>
        </w:rPr>
        <w:t>уведомления о готовности партии Товара к отгрузке, товар хранится бесплатно на складе Продавца 14 дней, далее за каждый день хранения будет взиматься плата в размере 1000 руб. за каждый день хранения</w:t>
      </w:r>
    </w:p>
    <w:p w:rsidR="00CA3FA5" w:rsidRPr="00CA3FA5" w:rsidRDefault="00CA3FA5" w:rsidP="00CA3FA5">
      <w:pPr>
        <w:pStyle w:val="2"/>
        <w:rPr>
          <w:rFonts w:ascii="Times New Roman" w:hAnsi="Times New Roman"/>
        </w:rPr>
      </w:pPr>
      <w:r w:rsidRPr="00CA3FA5">
        <w:rPr>
          <w:rFonts w:ascii="Times New Roman" w:hAnsi="Times New Roman"/>
        </w:rPr>
        <w:t>По истечению 5-днейного срока,</w:t>
      </w:r>
      <w:r w:rsidR="00171AD0">
        <w:rPr>
          <w:rFonts w:ascii="Times New Roman" w:hAnsi="Times New Roman"/>
        </w:rPr>
        <w:t xml:space="preserve"> </w:t>
      </w:r>
      <w:r w:rsidRPr="00CA3FA5">
        <w:rPr>
          <w:rFonts w:ascii="Times New Roman" w:hAnsi="Times New Roman"/>
        </w:rPr>
        <w:t>при сделанной предоплате и подписанных Приложениях,</w:t>
      </w:r>
      <w:r>
        <w:rPr>
          <w:rFonts w:ascii="Times New Roman" w:hAnsi="Times New Roman"/>
        </w:rPr>
        <w:t xml:space="preserve"> </w:t>
      </w:r>
      <w:r w:rsidRPr="00CA3FA5">
        <w:rPr>
          <w:rFonts w:ascii="Times New Roman" w:hAnsi="Times New Roman"/>
        </w:rPr>
        <w:t>изменения             и коррекции заказа не возможны без полного пересмотра стоимости и сроков исполнения.</w:t>
      </w:r>
    </w:p>
    <w:p w:rsidR="00302BD2" w:rsidRPr="00013216" w:rsidRDefault="00302BD2" w:rsidP="00302BD2"/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ФОРС-МАЖОР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данного Договора, в результате событий чрезвычайного характера, которые Стороны не могли предвидеть и предотвратить.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Под обстоятельствами непреодолимой силы в настоящем Договоре понимаются: землетрясения, наводнения и иные природные бедствия; пожары, аварии, эпидемии и иные катастрофы; правительственные и ведомственные решения, и др. прямо препятствующие реализации настоящего Договора и действующие помимо воли Сторон.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 известить другую Сторону в письменной форме в срок, не превышающий трех (3) рабочих дней с момента возникновения (прекращения) обстоятельств непреодолимой силы, и в дальнейшем прилагать все усилия к выполнению своих обязательств по настоящему Договору.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При этом любая Сторона имеет право направить соответствующее письменное уведомление другой Стороне с просьбой о проведении переговоров в отношении исполнения настоящего Договора, после чего Стороны обязаны начать добросовестные переговоры и попытаться договориться о взаимно приемлемых изменениях настоящего Договора в свете обстоятельств непреодолимой силы.</w:t>
      </w:r>
    </w:p>
    <w:p w:rsidR="00955CE4" w:rsidRPr="00013216" w:rsidRDefault="00955CE4"/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условия расторжения договора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Настоящий Договор может быть расторгнут по соглашению Сторон.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 xml:space="preserve">В случае существенного нарушения одной из Сторон условий Договора, другая Сторона вправе в любое время расторгнуть Договор в одностороннем порядке, уведомив об этом Сторону, нарушившую условия Договора, в письменном виде.  В таком случае Договор прекращает свое действие в дату </w:t>
      </w:r>
      <w:r w:rsidRPr="00013216">
        <w:rPr>
          <w:rFonts w:ascii="Times New Roman" w:hAnsi="Times New Roman"/>
        </w:rPr>
        <w:lastRenderedPageBreak/>
        <w:t>получения виновной Стороной соответствующего уведомления другой Стороны (либо в более позднюю дату, указанную в уведомлении Стороны, расторгающей Договор).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Покупатель имеет право в одностороннем порядке отказаться от исполнения настоящего Договору путем направления Продавцу письменного уведомления о расторжении Договора не менее чем за пятнадцать (15) дней до даты расторжения.  При досрочном расторжении настоящего Договора в отсутстви</w:t>
      </w:r>
      <w:r w:rsidR="0060687D">
        <w:rPr>
          <w:rFonts w:ascii="Times New Roman" w:hAnsi="Times New Roman"/>
        </w:rPr>
        <w:t>и</w:t>
      </w:r>
      <w:r w:rsidRPr="00013216">
        <w:rPr>
          <w:rFonts w:ascii="Times New Roman" w:hAnsi="Times New Roman"/>
        </w:rPr>
        <w:t xml:space="preserve"> вины Продавца, Покупатель должен произвести оплату Товара уже поставленного Покупателю или заказанного для Покупателя Продавцом за пределами РФ, в случае отсутствия возможности отменить соответствующий заказ.  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bookmarkStart w:id="6" w:name="_Ref128239079"/>
      <w:r w:rsidRPr="00013216">
        <w:rPr>
          <w:rFonts w:ascii="Times New Roman" w:hAnsi="Times New Roman"/>
        </w:rPr>
        <w:t>Стороны обязуются в течение пяти (5) рабочих дней с момента получения уведомления о расторжении Договора произвести сверку расчетов, после чего произвести окончательные расчеты и оформить все отчетные документы по настоящему Договору, предусмотренные действующим законодательством и настоящим Договором, в течение семи (7) рабочих дней с момента подписания Акта сверки расчетов.</w:t>
      </w:r>
      <w:bookmarkEnd w:id="6"/>
    </w:p>
    <w:p w:rsidR="00955CE4" w:rsidRPr="00013216" w:rsidRDefault="00955CE4"/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Дополнительные положения</w:t>
      </w:r>
    </w:p>
    <w:p w:rsidR="00955CE4" w:rsidRPr="00013216" w:rsidRDefault="00CA106C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Спецификация (</w:t>
      </w:r>
      <w:r w:rsidR="00FA1F78" w:rsidRPr="00013216">
        <w:rPr>
          <w:rFonts w:ascii="Times New Roman" w:hAnsi="Times New Roman"/>
        </w:rPr>
        <w:t>Приложени</w:t>
      </w:r>
      <w:r w:rsidR="00FD1A32">
        <w:rPr>
          <w:rFonts w:ascii="Times New Roman" w:hAnsi="Times New Roman"/>
        </w:rPr>
        <w:t>я №</w:t>
      </w:r>
      <w:r w:rsidR="0013731C" w:rsidRPr="00013216">
        <w:rPr>
          <w:rFonts w:ascii="Times New Roman" w:hAnsi="Times New Roman"/>
        </w:rPr>
        <w:t xml:space="preserve"> </w:t>
      </w:r>
      <w:r w:rsidR="0005189F" w:rsidRPr="00013216">
        <w:rPr>
          <w:rFonts w:ascii="Times New Roman" w:hAnsi="Times New Roman"/>
        </w:rPr>
        <w:t>1</w:t>
      </w:r>
      <w:r w:rsidR="00FD1A32">
        <w:rPr>
          <w:rFonts w:ascii="Times New Roman" w:hAnsi="Times New Roman"/>
        </w:rPr>
        <w:t>, 2 и т.д.</w:t>
      </w:r>
      <w:r w:rsidRPr="00013216">
        <w:rPr>
          <w:rFonts w:ascii="Times New Roman" w:hAnsi="Times New Roman"/>
        </w:rPr>
        <w:t>)</w:t>
      </w:r>
      <w:r w:rsidR="00955CE4" w:rsidRPr="00013216">
        <w:rPr>
          <w:rFonts w:ascii="Times New Roman" w:hAnsi="Times New Roman"/>
        </w:rPr>
        <w:t xml:space="preserve"> к настоящему Договору явля</w:t>
      </w:r>
      <w:r w:rsidRPr="00013216">
        <w:rPr>
          <w:rFonts w:ascii="Times New Roman" w:hAnsi="Times New Roman"/>
        </w:rPr>
        <w:t>е</w:t>
      </w:r>
      <w:r w:rsidR="00955CE4" w:rsidRPr="00013216">
        <w:rPr>
          <w:rFonts w:ascii="Times New Roman" w:hAnsi="Times New Roman"/>
        </w:rPr>
        <w:t>тся неотъемлемой частью настоящего Договора.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Все изменения и дополнения к настоящему Договору должны быть составлены в письменном виде, согласованы обеими Сторонами и скреплены подписями уполномоченных представителей Сторон и печатями.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bookmarkStart w:id="7" w:name="_Ref98573189"/>
      <w:r w:rsidRPr="00013216">
        <w:rPr>
          <w:rFonts w:ascii="Times New Roman" w:hAnsi="Times New Roman"/>
        </w:rPr>
        <w:t>В случае любых разногласий и/или споров, возникающих в связи или в ходе выполнения настоящего Договора, Стороны должны в течение десяти (10) рабочих дней с даты получения письменного уведомления заинтересованной Стороны другой Стороной предпринять необходимые меры и провести добросовестные переговоры для урегулирования подобных споров.</w:t>
      </w:r>
      <w:bookmarkEnd w:id="7"/>
      <w:r w:rsidRPr="00013216">
        <w:rPr>
          <w:rFonts w:ascii="Times New Roman" w:hAnsi="Times New Roman"/>
        </w:rPr>
        <w:t xml:space="preserve">  Если какой-либо спор не разрешен в отведенный для этого срок, такой спор подлежит рассмотрению в Арбитражном суде в соответствии с действующим материальным и процессуальным правом Российской Федерации.</w:t>
      </w:r>
    </w:p>
    <w:p w:rsidR="00955CE4" w:rsidRPr="00013216" w:rsidRDefault="00955CE4">
      <w:pPr>
        <w:pStyle w:val="2"/>
        <w:rPr>
          <w:rFonts w:ascii="Times New Roman" w:hAnsi="Times New Roman"/>
          <w:szCs w:val="22"/>
        </w:rPr>
      </w:pPr>
      <w:r w:rsidRPr="00013216">
        <w:rPr>
          <w:rFonts w:ascii="Times New Roman" w:hAnsi="Times New Roman"/>
        </w:rPr>
        <w:t>Наличие споров между Продавцом и Покупателем, а также процессуальные действия, направленные на урегулирование споров, не освобождают Продавца от надлежащего и своевременного выполнения своих обязательств по настоящему Договору.</w:t>
      </w:r>
    </w:p>
    <w:p w:rsidR="00955CE4" w:rsidRPr="00013216" w:rsidRDefault="00955CE4">
      <w:pPr>
        <w:pStyle w:val="2"/>
        <w:rPr>
          <w:rFonts w:ascii="Times New Roman" w:hAnsi="Times New Roman"/>
        </w:rPr>
      </w:pPr>
      <w:r w:rsidRPr="00013216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55CE4" w:rsidRPr="00013216" w:rsidRDefault="00955CE4"/>
    <w:p w:rsidR="00955CE4" w:rsidRPr="00013216" w:rsidRDefault="00955CE4">
      <w:pPr>
        <w:pStyle w:val="10"/>
        <w:rPr>
          <w:rFonts w:ascii="Times New Roman" w:hAnsi="Times New Roman"/>
        </w:rPr>
      </w:pPr>
      <w:r w:rsidRPr="00013216">
        <w:rPr>
          <w:rFonts w:ascii="Times New Roman" w:hAnsi="Times New Roman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919"/>
      </w:tblGrid>
      <w:tr w:rsidR="00AC6BD8" w:rsidRPr="00013216" w:rsidTr="00B22490">
        <w:tc>
          <w:tcPr>
            <w:tcW w:w="4786" w:type="dxa"/>
          </w:tcPr>
          <w:p w:rsidR="00AC6BD8" w:rsidRPr="00013216" w:rsidRDefault="00AC6BD8" w:rsidP="00B22490">
            <w:pPr>
              <w:rPr>
                <w:bCs/>
                <w:sz w:val="22"/>
                <w:szCs w:val="20"/>
                <w:u w:val="single"/>
              </w:rPr>
            </w:pPr>
            <w:r w:rsidRPr="00013216">
              <w:rPr>
                <w:bCs/>
                <w:sz w:val="22"/>
                <w:szCs w:val="20"/>
                <w:u w:val="single"/>
              </w:rPr>
              <w:t xml:space="preserve">Продавец </w:t>
            </w:r>
          </w:p>
          <w:p w:rsidR="00BD7CB6" w:rsidRPr="00013216" w:rsidRDefault="00BD7CB6" w:rsidP="00B22490">
            <w:pPr>
              <w:rPr>
                <w:b/>
                <w:color w:val="000000"/>
                <w:sz w:val="22"/>
                <w:szCs w:val="22"/>
              </w:rPr>
            </w:pPr>
            <w:r w:rsidRPr="00013216">
              <w:rPr>
                <w:b/>
                <w:color w:val="000000"/>
                <w:sz w:val="22"/>
                <w:szCs w:val="22"/>
              </w:rPr>
              <w:t>ООО «</w:t>
            </w:r>
            <w:r w:rsidR="006D4E28" w:rsidRPr="00013216">
              <w:rPr>
                <w:b/>
                <w:color w:val="000000"/>
                <w:sz w:val="22"/>
                <w:szCs w:val="22"/>
              </w:rPr>
              <w:t>Мебель</w:t>
            </w:r>
            <w:r w:rsidR="00FD3AD5">
              <w:rPr>
                <w:b/>
                <w:color w:val="000000"/>
                <w:sz w:val="22"/>
                <w:szCs w:val="22"/>
              </w:rPr>
              <w:t>ная страна</w:t>
            </w:r>
            <w:r w:rsidRPr="00013216">
              <w:rPr>
                <w:b/>
                <w:color w:val="000000"/>
                <w:sz w:val="22"/>
                <w:szCs w:val="22"/>
              </w:rPr>
              <w:t>»</w:t>
            </w:r>
          </w:p>
          <w:p w:rsidR="00397359" w:rsidRDefault="00397359" w:rsidP="006D4E28">
            <w:pPr>
              <w:rPr>
                <w:sz w:val="22"/>
                <w:szCs w:val="22"/>
              </w:rPr>
            </w:pPr>
            <w:r w:rsidRPr="00397359">
              <w:rPr>
                <w:sz w:val="22"/>
                <w:szCs w:val="22"/>
              </w:rPr>
              <w:t>127411 , г. Москва, Дмитровское шоссе, д.110, строение 30, эт.2 пом.IX ком.8</w:t>
            </w:r>
          </w:p>
          <w:p w:rsidR="00B22490" w:rsidRPr="00013216" w:rsidRDefault="00BD7CB6" w:rsidP="006D4E28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>ИНН</w:t>
            </w:r>
            <w:r w:rsidR="00FD3AD5">
              <w:rPr>
                <w:sz w:val="22"/>
                <w:szCs w:val="22"/>
              </w:rPr>
              <w:t xml:space="preserve"> </w:t>
            </w:r>
            <w:r w:rsidR="00FD3AD5" w:rsidRPr="00FD3AD5">
              <w:rPr>
                <w:sz w:val="22"/>
                <w:szCs w:val="22"/>
              </w:rPr>
              <w:t>7713446626</w:t>
            </w:r>
          </w:p>
          <w:p w:rsidR="00BD7CB6" w:rsidRPr="00013216" w:rsidRDefault="00BD7CB6" w:rsidP="00B22490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КПП </w:t>
            </w:r>
            <w:r w:rsidR="00FD3AD5" w:rsidRPr="00FD3AD5">
              <w:rPr>
                <w:sz w:val="22"/>
                <w:szCs w:val="22"/>
              </w:rPr>
              <w:t>771301001</w:t>
            </w:r>
          </w:p>
          <w:p w:rsidR="00CA106C" w:rsidRPr="00013216" w:rsidRDefault="00CA106C" w:rsidP="00B22490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ОКПО </w:t>
            </w:r>
            <w:r w:rsidR="00FD3AD5" w:rsidRPr="00FD3AD5">
              <w:rPr>
                <w:sz w:val="22"/>
                <w:szCs w:val="22"/>
              </w:rPr>
              <w:t>19744921</w:t>
            </w:r>
          </w:p>
          <w:p w:rsidR="00CA106C" w:rsidRPr="00013216" w:rsidRDefault="00CA106C" w:rsidP="00B22490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ОГРН </w:t>
            </w:r>
            <w:r w:rsidR="00FD3AD5" w:rsidRPr="00FD3AD5">
              <w:rPr>
                <w:sz w:val="22"/>
                <w:szCs w:val="22"/>
              </w:rPr>
              <w:t>5177746039576</w:t>
            </w:r>
          </w:p>
          <w:p w:rsidR="0005189F" w:rsidRPr="00013216" w:rsidRDefault="00BD7CB6" w:rsidP="00B22490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>р/с</w:t>
            </w:r>
            <w:r w:rsidR="00FD3AD5">
              <w:rPr>
                <w:sz w:val="22"/>
                <w:szCs w:val="22"/>
              </w:rPr>
              <w:t xml:space="preserve"> </w:t>
            </w:r>
            <w:r w:rsidR="00FD3AD5" w:rsidRPr="00FD3AD5">
              <w:rPr>
                <w:sz w:val="22"/>
                <w:szCs w:val="22"/>
              </w:rPr>
              <w:t>40702810738000121986</w:t>
            </w:r>
            <w:r w:rsidRPr="00013216">
              <w:rPr>
                <w:sz w:val="22"/>
                <w:szCs w:val="22"/>
              </w:rPr>
              <w:t xml:space="preserve">  </w:t>
            </w:r>
          </w:p>
          <w:p w:rsidR="00BD7CB6" w:rsidRPr="00013216" w:rsidRDefault="00BD7CB6" w:rsidP="00B22490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>в</w:t>
            </w:r>
            <w:r w:rsidR="0005189F" w:rsidRPr="00013216">
              <w:rPr>
                <w:sz w:val="22"/>
                <w:szCs w:val="22"/>
              </w:rPr>
              <w:t xml:space="preserve"> </w:t>
            </w:r>
            <w:r w:rsidR="00FD3AD5" w:rsidRPr="00FD3AD5">
              <w:rPr>
                <w:sz w:val="22"/>
                <w:szCs w:val="22"/>
              </w:rPr>
              <w:t>ПАО СБЕРБАНК</w:t>
            </w:r>
          </w:p>
          <w:p w:rsidR="00FD3AD5" w:rsidRDefault="00BD7CB6" w:rsidP="00FD3AD5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>БИК</w:t>
            </w:r>
            <w:r w:rsidR="00FD3AD5">
              <w:rPr>
                <w:sz w:val="22"/>
                <w:szCs w:val="22"/>
              </w:rPr>
              <w:t xml:space="preserve"> </w:t>
            </w:r>
            <w:r w:rsidR="00FD3AD5" w:rsidRPr="00FD3AD5">
              <w:rPr>
                <w:sz w:val="22"/>
                <w:szCs w:val="22"/>
              </w:rPr>
              <w:t>044525225</w:t>
            </w:r>
          </w:p>
          <w:p w:rsidR="00FD3AD5" w:rsidRPr="00FD3AD5" w:rsidRDefault="00BD7CB6" w:rsidP="00FD3AD5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к/с </w:t>
            </w:r>
            <w:r w:rsidR="00FD3AD5" w:rsidRPr="00FD3AD5">
              <w:rPr>
                <w:sz w:val="22"/>
                <w:szCs w:val="22"/>
              </w:rPr>
              <w:t>30101810400000000225</w:t>
            </w:r>
          </w:p>
          <w:p w:rsidR="00AC6BD8" w:rsidRPr="00013216" w:rsidRDefault="00BD7CB6" w:rsidP="00FD3AD5">
            <w:pPr>
              <w:rPr>
                <w:bCs/>
                <w:sz w:val="22"/>
                <w:szCs w:val="20"/>
              </w:rPr>
            </w:pPr>
            <w:r w:rsidRPr="000132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9" w:type="dxa"/>
          </w:tcPr>
          <w:p w:rsidR="00AC6BD8" w:rsidRPr="0055341D" w:rsidRDefault="00AC6BD8" w:rsidP="00B22490">
            <w:pPr>
              <w:rPr>
                <w:bCs/>
                <w:sz w:val="22"/>
                <w:szCs w:val="20"/>
                <w:u w:val="single"/>
              </w:rPr>
            </w:pPr>
            <w:r w:rsidRPr="0055341D">
              <w:rPr>
                <w:bCs/>
                <w:sz w:val="22"/>
                <w:szCs w:val="20"/>
                <w:u w:val="single"/>
              </w:rPr>
              <w:t>Покупатель</w:t>
            </w:r>
          </w:p>
          <w:p w:rsidR="00FD3AD5" w:rsidRDefault="00FD3AD5" w:rsidP="00CF7367">
            <w:pPr>
              <w:rPr>
                <w:sz w:val="22"/>
                <w:szCs w:val="22"/>
              </w:rPr>
            </w:pPr>
          </w:p>
          <w:p w:rsidR="00FD3AD5" w:rsidRDefault="00FD3AD5" w:rsidP="00CF7367">
            <w:pPr>
              <w:rPr>
                <w:sz w:val="22"/>
                <w:szCs w:val="22"/>
              </w:rPr>
            </w:pPr>
          </w:p>
          <w:p w:rsidR="00FD3AD5" w:rsidRDefault="00FD3AD5" w:rsidP="00CF7367">
            <w:pPr>
              <w:rPr>
                <w:sz w:val="22"/>
                <w:szCs w:val="22"/>
              </w:rPr>
            </w:pPr>
          </w:p>
          <w:p w:rsidR="00CF7367" w:rsidRPr="00013216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ИНН </w:t>
            </w:r>
          </w:p>
          <w:p w:rsidR="00CF7367" w:rsidRPr="00013216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КПП </w:t>
            </w:r>
          </w:p>
          <w:p w:rsidR="00FD3AD5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ОКПО </w:t>
            </w:r>
          </w:p>
          <w:p w:rsidR="00CF7367" w:rsidRPr="00013216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ОГРН </w:t>
            </w:r>
          </w:p>
          <w:p w:rsidR="00CF7367" w:rsidRPr="00013216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р/с № </w:t>
            </w:r>
          </w:p>
          <w:p w:rsidR="00CF7367" w:rsidRPr="00013216" w:rsidRDefault="00CF7367" w:rsidP="00CF7367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в </w:t>
            </w:r>
          </w:p>
          <w:p w:rsidR="00FD3AD5" w:rsidRDefault="00CF7367" w:rsidP="00FD3AD5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БИК </w:t>
            </w:r>
          </w:p>
          <w:p w:rsidR="0005189F" w:rsidRPr="00013216" w:rsidRDefault="00CF7367" w:rsidP="00FD3AD5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к/с  </w:t>
            </w:r>
          </w:p>
        </w:tc>
      </w:tr>
      <w:tr w:rsidR="00AC6BD8" w:rsidRPr="00013216" w:rsidTr="003A3DF8">
        <w:tc>
          <w:tcPr>
            <w:tcW w:w="4786" w:type="dxa"/>
            <w:vAlign w:val="center"/>
          </w:tcPr>
          <w:p w:rsidR="00AC6BD8" w:rsidRPr="00013216" w:rsidRDefault="00AC6BD8" w:rsidP="009114DB">
            <w:pPr>
              <w:rPr>
                <w:sz w:val="22"/>
                <w:szCs w:val="22"/>
              </w:rPr>
            </w:pPr>
          </w:p>
          <w:p w:rsidR="00AC6BD8" w:rsidRPr="00013216" w:rsidRDefault="00AC6BD8" w:rsidP="009114DB">
            <w:pPr>
              <w:rPr>
                <w:sz w:val="22"/>
                <w:szCs w:val="22"/>
              </w:rPr>
            </w:pPr>
          </w:p>
          <w:p w:rsidR="00AC6BD8" w:rsidRPr="00013216" w:rsidRDefault="00AC6BD8" w:rsidP="009114DB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>______________________________</w:t>
            </w:r>
          </w:p>
          <w:p w:rsidR="00AC6BD8" w:rsidRPr="00013216" w:rsidRDefault="00AC6BD8" w:rsidP="009114DB">
            <w:pPr>
              <w:rPr>
                <w:sz w:val="22"/>
                <w:szCs w:val="22"/>
              </w:rPr>
            </w:pPr>
            <w:r w:rsidRPr="00013216">
              <w:rPr>
                <w:sz w:val="22"/>
                <w:szCs w:val="22"/>
              </w:rPr>
              <w:t xml:space="preserve">Генеральный директор </w:t>
            </w:r>
          </w:p>
          <w:p w:rsidR="00AC6BD8" w:rsidRPr="00A66693" w:rsidRDefault="00A66693" w:rsidP="00FD3AD5">
            <w:pPr>
              <w:rPr>
                <w:b/>
                <w:sz w:val="22"/>
                <w:szCs w:val="22"/>
              </w:rPr>
            </w:pPr>
            <w:r w:rsidRPr="00A66693">
              <w:rPr>
                <w:b/>
                <w:sz w:val="22"/>
                <w:szCs w:val="22"/>
              </w:rPr>
              <w:t>Кожеурова А.Г.</w:t>
            </w:r>
          </w:p>
        </w:tc>
        <w:tc>
          <w:tcPr>
            <w:tcW w:w="5919" w:type="dxa"/>
          </w:tcPr>
          <w:p w:rsidR="00AC6BD8" w:rsidRPr="0055341D" w:rsidRDefault="00AC6BD8" w:rsidP="00AC6BD8">
            <w:pPr>
              <w:rPr>
                <w:sz w:val="22"/>
                <w:szCs w:val="22"/>
              </w:rPr>
            </w:pPr>
          </w:p>
          <w:p w:rsidR="00AC6BD8" w:rsidRPr="0055341D" w:rsidRDefault="00AC6BD8" w:rsidP="00AC6BD8">
            <w:pPr>
              <w:rPr>
                <w:sz w:val="22"/>
                <w:szCs w:val="22"/>
              </w:rPr>
            </w:pPr>
          </w:p>
          <w:p w:rsidR="00AC6BD8" w:rsidRPr="0055341D" w:rsidRDefault="00AC6BD8" w:rsidP="00AC6BD8">
            <w:pPr>
              <w:rPr>
                <w:sz w:val="22"/>
                <w:szCs w:val="22"/>
              </w:rPr>
            </w:pPr>
            <w:r w:rsidRPr="0055341D">
              <w:rPr>
                <w:sz w:val="22"/>
                <w:szCs w:val="22"/>
              </w:rPr>
              <w:t>____________________________________</w:t>
            </w:r>
          </w:p>
          <w:p w:rsidR="00AC6BD8" w:rsidRPr="00B2302C" w:rsidRDefault="00AC6BD8" w:rsidP="00FD3AD5">
            <w:pPr>
              <w:rPr>
                <w:sz w:val="22"/>
                <w:szCs w:val="22"/>
              </w:rPr>
            </w:pPr>
          </w:p>
        </w:tc>
      </w:tr>
    </w:tbl>
    <w:p w:rsidR="003A14DE" w:rsidRPr="00013216" w:rsidRDefault="003A14DE" w:rsidP="00AC6BD8"/>
    <w:sectPr w:rsidR="003A14DE" w:rsidRPr="00013216" w:rsidSect="00B52736">
      <w:headerReference w:type="default" r:id="rId7"/>
      <w:footerReference w:type="even" r:id="rId8"/>
      <w:footerReference w:type="default" r:id="rId9"/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31" w:rsidRDefault="00136031">
      <w:r>
        <w:separator/>
      </w:r>
    </w:p>
  </w:endnote>
  <w:endnote w:type="continuationSeparator" w:id="0">
    <w:p w:rsidR="00136031" w:rsidRDefault="001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0" w:rsidRDefault="00AA070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AA0700" w:rsidRDefault="00AA0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0" w:rsidRDefault="00AA070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333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2548"/>
      <w:gridCol w:w="2238"/>
      <w:gridCol w:w="2410"/>
      <w:gridCol w:w="2410"/>
    </w:tblGrid>
    <w:tr w:rsidR="00AA0700">
      <w:tc>
        <w:tcPr>
          <w:tcW w:w="2548" w:type="dxa"/>
        </w:tcPr>
        <w:p w:rsidR="00AA0700" w:rsidRDefault="00AA0700" w:rsidP="00F76BAE">
          <w:pPr>
            <w:pStyle w:val="a5"/>
            <w:ind w:right="64"/>
            <w:jc w:val="right"/>
          </w:pPr>
          <w:r>
            <w:t>Продавец</w:t>
          </w:r>
        </w:p>
      </w:tc>
      <w:tc>
        <w:tcPr>
          <w:tcW w:w="2238" w:type="dxa"/>
          <w:tcBorders>
            <w:bottom w:val="single" w:sz="4" w:space="0" w:color="000000"/>
          </w:tcBorders>
        </w:tcPr>
        <w:p w:rsidR="00AA0700" w:rsidRDefault="00AA0700" w:rsidP="00F76BAE">
          <w:pPr>
            <w:pStyle w:val="a5"/>
            <w:ind w:right="360"/>
          </w:pPr>
        </w:p>
      </w:tc>
      <w:tc>
        <w:tcPr>
          <w:tcW w:w="2410" w:type="dxa"/>
        </w:tcPr>
        <w:p w:rsidR="00AA0700" w:rsidRDefault="00AA0700" w:rsidP="00F76BAE">
          <w:pPr>
            <w:pStyle w:val="a5"/>
            <w:ind w:right="58"/>
            <w:jc w:val="right"/>
          </w:pPr>
          <w:r>
            <w:t>Покупатель</w:t>
          </w:r>
        </w:p>
      </w:tc>
      <w:tc>
        <w:tcPr>
          <w:tcW w:w="2410" w:type="dxa"/>
          <w:tcBorders>
            <w:bottom w:val="single" w:sz="4" w:space="0" w:color="000000"/>
          </w:tcBorders>
        </w:tcPr>
        <w:p w:rsidR="00AA0700" w:rsidRDefault="00AA0700" w:rsidP="00F76BAE">
          <w:pPr>
            <w:pStyle w:val="a5"/>
            <w:ind w:right="360"/>
          </w:pPr>
        </w:p>
      </w:tc>
    </w:tr>
  </w:tbl>
  <w:p w:rsidR="00AA0700" w:rsidRDefault="00AA0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31" w:rsidRDefault="00136031">
      <w:r>
        <w:separator/>
      </w:r>
    </w:p>
  </w:footnote>
  <w:footnote w:type="continuationSeparator" w:id="0">
    <w:p w:rsidR="00136031" w:rsidRDefault="0013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0" w:rsidRDefault="00AA0700" w:rsidP="00B83A17">
    <w:pPr>
      <w:pStyle w:val="ac"/>
      <w:jc w:val="right"/>
      <w:rPr>
        <w:i/>
        <w:sz w:val="20"/>
      </w:rPr>
    </w:pPr>
    <w:r w:rsidRPr="00B83A17">
      <w:rPr>
        <w:i/>
        <w:sz w:val="20"/>
      </w:rPr>
      <w:t>Договор №</w:t>
    </w:r>
    <w:r>
      <w:rPr>
        <w:i/>
        <w:sz w:val="20"/>
        <w:lang w:val="en-US"/>
      </w:rPr>
      <w:t xml:space="preserve"> </w:t>
    </w:r>
    <w:r>
      <w:rPr>
        <w:i/>
        <w:sz w:val="20"/>
      </w:rPr>
      <w:t xml:space="preserve">от </w:t>
    </w:r>
  </w:p>
  <w:p w:rsidR="00AA0700" w:rsidRPr="00B83A17" w:rsidRDefault="00AA0700" w:rsidP="00B83A17">
    <w:pPr>
      <w:pStyle w:val="ac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601"/>
    <w:multiLevelType w:val="hybridMultilevel"/>
    <w:tmpl w:val="0E60C58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1403E"/>
    <w:multiLevelType w:val="hybridMultilevel"/>
    <w:tmpl w:val="C374AD8C"/>
    <w:lvl w:ilvl="0" w:tplc="7F2E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0EC86">
      <w:numFmt w:val="none"/>
      <w:lvlText w:val=""/>
      <w:lvlJc w:val="left"/>
      <w:pPr>
        <w:tabs>
          <w:tab w:val="num" w:pos="360"/>
        </w:tabs>
      </w:pPr>
    </w:lvl>
    <w:lvl w:ilvl="2" w:tplc="52B0B848">
      <w:numFmt w:val="none"/>
      <w:lvlText w:val=""/>
      <w:lvlJc w:val="left"/>
      <w:pPr>
        <w:tabs>
          <w:tab w:val="num" w:pos="360"/>
        </w:tabs>
      </w:pPr>
    </w:lvl>
    <w:lvl w:ilvl="3" w:tplc="1A0C9C06">
      <w:numFmt w:val="none"/>
      <w:lvlText w:val=""/>
      <w:lvlJc w:val="left"/>
      <w:pPr>
        <w:tabs>
          <w:tab w:val="num" w:pos="360"/>
        </w:tabs>
      </w:pPr>
    </w:lvl>
    <w:lvl w:ilvl="4" w:tplc="2782F1D4">
      <w:numFmt w:val="none"/>
      <w:lvlText w:val=""/>
      <w:lvlJc w:val="left"/>
      <w:pPr>
        <w:tabs>
          <w:tab w:val="num" w:pos="360"/>
        </w:tabs>
      </w:pPr>
    </w:lvl>
    <w:lvl w:ilvl="5" w:tplc="15D4C162">
      <w:numFmt w:val="none"/>
      <w:lvlText w:val=""/>
      <w:lvlJc w:val="left"/>
      <w:pPr>
        <w:tabs>
          <w:tab w:val="num" w:pos="360"/>
        </w:tabs>
      </w:pPr>
    </w:lvl>
    <w:lvl w:ilvl="6" w:tplc="7B38B528">
      <w:numFmt w:val="none"/>
      <w:lvlText w:val=""/>
      <w:lvlJc w:val="left"/>
      <w:pPr>
        <w:tabs>
          <w:tab w:val="num" w:pos="360"/>
        </w:tabs>
      </w:pPr>
    </w:lvl>
    <w:lvl w:ilvl="7" w:tplc="4ADE8E76">
      <w:numFmt w:val="none"/>
      <w:lvlText w:val=""/>
      <w:lvlJc w:val="left"/>
      <w:pPr>
        <w:tabs>
          <w:tab w:val="num" w:pos="360"/>
        </w:tabs>
      </w:pPr>
    </w:lvl>
    <w:lvl w:ilvl="8" w:tplc="B5527D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A04773"/>
    <w:multiLevelType w:val="multilevel"/>
    <w:tmpl w:val="B2841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3">
    <w:nsid w:val="07073F25"/>
    <w:multiLevelType w:val="multilevel"/>
    <w:tmpl w:val="7748A662"/>
    <w:lvl w:ilvl="0">
      <w:start w:val="7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  <w:b/>
        <w:i w:val="0"/>
      </w:rPr>
    </w:lvl>
    <w:lvl w:ilvl="2">
      <w:start w:val="1"/>
      <w:numFmt w:val="decimal"/>
      <w:lvlRestart w:val="0"/>
      <w:pStyle w:val="Level3"/>
      <w:lvlText w:val="%1.%2.%3."/>
      <w:lvlJc w:val="left"/>
      <w:pPr>
        <w:tabs>
          <w:tab w:val="num" w:pos="1904"/>
        </w:tabs>
        <w:ind w:left="190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08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6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4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4">
    <w:nsid w:val="090004DC"/>
    <w:multiLevelType w:val="hybridMultilevel"/>
    <w:tmpl w:val="43940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23BE8"/>
    <w:multiLevelType w:val="multilevel"/>
    <w:tmpl w:val="02FA9A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54484E"/>
    <w:multiLevelType w:val="multilevel"/>
    <w:tmpl w:val="12ACA5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8E9648F"/>
    <w:multiLevelType w:val="multilevel"/>
    <w:tmpl w:val="B3DA5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AB5508"/>
    <w:multiLevelType w:val="hybridMultilevel"/>
    <w:tmpl w:val="DB3A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A76FF"/>
    <w:multiLevelType w:val="hybridMultilevel"/>
    <w:tmpl w:val="BA9A1FEE"/>
    <w:lvl w:ilvl="0" w:tplc="0419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0">
    <w:nsid w:val="1FFC30E7"/>
    <w:multiLevelType w:val="multilevel"/>
    <w:tmpl w:val="B1B86C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2A268A8"/>
    <w:multiLevelType w:val="multilevel"/>
    <w:tmpl w:val="68EEE1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343A7A"/>
    <w:multiLevelType w:val="multilevel"/>
    <w:tmpl w:val="B53075BE"/>
    <w:lvl w:ilvl="0">
      <w:start w:val="1"/>
      <w:numFmt w:val="decimal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A274C85"/>
    <w:multiLevelType w:val="multilevel"/>
    <w:tmpl w:val="3AAE75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B0626D"/>
    <w:multiLevelType w:val="multilevel"/>
    <w:tmpl w:val="55B43EB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5"/>
        </w:tabs>
        <w:ind w:left="1995" w:hanging="109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2B4B1EF3"/>
    <w:multiLevelType w:val="multilevel"/>
    <w:tmpl w:val="49326D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1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6">
    <w:nsid w:val="2E970383"/>
    <w:multiLevelType w:val="multilevel"/>
    <w:tmpl w:val="10563218"/>
    <w:lvl w:ilvl="0">
      <w:start w:val="1"/>
      <w:numFmt w:val="decimal"/>
      <w:pStyle w:val="10"/>
      <w:lvlText w:val="Статья  %1   - "/>
      <w:lvlJc w:val="left"/>
      <w:pPr>
        <w:tabs>
          <w:tab w:val="num" w:pos="4680"/>
        </w:tabs>
        <w:ind w:left="367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F9F145B"/>
    <w:multiLevelType w:val="hybridMultilevel"/>
    <w:tmpl w:val="116801D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607AA"/>
    <w:multiLevelType w:val="hybridMultilevel"/>
    <w:tmpl w:val="273A6346"/>
    <w:lvl w:ilvl="0" w:tplc="FFE464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35A24F25"/>
    <w:multiLevelType w:val="multilevel"/>
    <w:tmpl w:val="0B18FFC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0">
    <w:nsid w:val="363D0F11"/>
    <w:multiLevelType w:val="hybridMultilevel"/>
    <w:tmpl w:val="D0C0DAA4"/>
    <w:lvl w:ilvl="0" w:tplc="8CB6B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53FA8"/>
    <w:multiLevelType w:val="hybridMultilevel"/>
    <w:tmpl w:val="9F02BF84"/>
    <w:lvl w:ilvl="0" w:tplc="DBBE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7176">
      <w:numFmt w:val="none"/>
      <w:lvlText w:val=""/>
      <w:lvlJc w:val="left"/>
      <w:pPr>
        <w:tabs>
          <w:tab w:val="num" w:pos="360"/>
        </w:tabs>
      </w:pPr>
    </w:lvl>
    <w:lvl w:ilvl="2" w:tplc="4094F7B6">
      <w:numFmt w:val="none"/>
      <w:lvlText w:val=""/>
      <w:lvlJc w:val="left"/>
      <w:pPr>
        <w:tabs>
          <w:tab w:val="num" w:pos="360"/>
        </w:tabs>
      </w:pPr>
    </w:lvl>
    <w:lvl w:ilvl="3" w:tplc="980461F8">
      <w:numFmt w:val="none"/>
      <w:lvlText w:val=""/>
      <w:lvlJc w:val="left"/>
      <w:pPr>
        <w:tabs>
          <w:tab w:val="num" w:pos="360"/>
        </w:tabs>
      </w:pPr>
    </w:lvl>
    <w:lvl w:ilvl="4" w:tplc="D68412B6">
      <w:numFmt w:val="none"/>
      <w:lvlText w:val=""/>
      <w:lvlJc w:val="left"/>
      <w:pPr>
        <w:tabs>
          <w:tab w:val="num" w:pos="360"/>
        </w:tabs>
      </w:pPr>
    </w:lvl>
    <w:lvl w:ilvl="5" w:tplc="25BC0658">
      <w:numFmt w:val="none"/>
      <w:lvlText w:val=""/>
      <w:lvlJc w:val="left"/>
      <w:pPr>
        <w:tabs>
          <w:tab w:val="num" w:pos="360"/>
        </w:tabs>
      </w:pPr>
    </w:lvl>
    <w:lvl w:ilvl="6" w:tplc="D1903528">
      <w:numFmt w:val="none"/>
      <w:lvlText w:val=""/>
      <w:lvlJc w:val="left"/>
      <w:pPr>
        <w:tabs>
          <w:tab w:val="num" w:pos="360"/>
        </w:tabs>
      </w:pPr>
    </w:lvl>
    <w:lvl w:ilvl="7" w:tplc="86E6989E">
      <w:numFmt w:val="none"/>
      <w:lvlText w:val=""/>
      <w:lvlJc w:val="left"/>
      <w:pPr>
        <w:tabs>
          <w:tab w:val="num" w:pos="360"/>
        </w:tabs>
      </w:pPr>
    </w:lvl>
    <w:lvl w:ilvl="8" w:tplc="61D49ED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98855C1"/>
    <w:multiLevelType w:val="multilevel"/>
    <w:tmpl w:val="1584EA7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BBF4F47"/>
    <w:multiLevelType w:val="hybridMultilevel"/>
    <w:tmpl w:val="28ACB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41A8C"/>
    <w:multiLevelType w:val="multilevel"/>
    <w:tmpl w:val="D5525C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2"/>
        </w:tabs>
        <w:ind w:left="3062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>
    <w:nsid w:val="46BE186F"/>
    <w:multiLevelType w:val="hybridMultilevel"/>
    <w:tmpl w:val="C618039E"/>
    <w:lvl w:ilvl="0" w:tplc="FCE44D68">
      <w:start w:val="1"/>
      <w:numFmt w:val="lowerLetter"/>
      <w:lvlText w:val="(%1)"/>
      <w:lvlJc w:val="left"/>
      <w:pPr>
        <w:tabs>
          <w:tab w:val="num" w:pos="2596"/>
        </w:tabs>
        <w:ind w:left="2596" w:hanging="7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884D97"/>
    <w:multiLevelType w:val="multilevel"/>
    <w:tmpl w:val="A86A74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C78570D"/>
    <w:multiLevelType w:val="multilevel"/>
    <w:tmpl w:val="CB7C0D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08429D5"/>
    <w:multiLevelType w:val="multilevel"/>
    <w:tmpl w:val="422ADB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1BF37AB"/>
    <w:multiLevelType w:val="multilevel"/>
    <w:tmpl w:val="3E163B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7"/>
        </w:tabs>
        <w:ind w:left="0" w:firstLine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center"/>
      <w:pPr>
        <w:tabs>
          <w:tab w:val="num" w:pos="720"/>
        </w:tabs>
        <w:ind w:left="3" w:firstLine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0">
    <w:nsid w:val="6C287E16"/>
    <w:multiLevelType w:val="multilevel"/>
    <w:tmpl w:val="DFD801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5465BF3"/>
    <w:multiLevelType w:val="hybridMultilevel"/>
    <w:tmpl w:val="A0321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7C25BA"/>
    <w:multiLevelType w:val="multilevel"/>
    <w:tmpl w:val="49280908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20"/>
      <w:lvlText w:val="(%4)"/>
      <w:lvlJc w:val="left"/>
      <w:pPr>
        <w:tabs>
          <w:tab w:val="num" w:pos="426"/>
        </w:tabs>
        <w:ind w:left="42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33">
    <w:nsid w:val="7B1F1E73"/>
    <w:multiLevelType w:val="multilevel"/>
    <w:tmpl w:val="02FA9A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8"/>
  </w:num>
  <w:num w:numId="5">
    <w:abstractNumId w:val="16"/>
  </w:num>
  <w:num w:numId="6">
    <w:abstractNumId w:val="15"/>
  </w:num>
  <w:num w:numId="7">
    <w:abstractNumId w:val="32"/>
  </w:num>
  <w:num w:numId="8">
    <w:abstractNumId w:val="13"/>
  </w:num>
  <w:num w:numId="9">
    <w:abstractNumId w:val="3"/>
  </w:num>
  <w:num w:numId="10">
    <w:abstractNumId w:val="16"/>
  </w:num>
  <w:num w:numId="11">
    <w:abstractNumId w:val="16"/>
  </w:num>
  <w:num w:numId="12">
    <w:abstractNumId w:val="16"/>
  </w:num>
  <w:num w:numId="13">
    <w:abstractNumId w:val="22"/>
  </w:num>
  <w:num w:numId="14">
    <w:abstractNumId w:val="14"/>
  </w:num>
  <w:num w:numId="15">
    <w:abstractNumId w:val="18"/>
  </w:num>
  <w:num w:numId="16">
    <w:abstractNumId w:val="29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11"/>
  </w:num>
  <w:num w:numId="29">
    <w:abstractNumId w:val="2"/>
  </w:num>
  <w:num w:numId="30">
    <w:abstractNumId w:val="6"/>
  </w:num>
  <w:num w:numId="31">
    <w:abstractNumId w:val="5"/>
  </w:num>
  <w:num w:numId="32">
    <w:abstractNumId w:val="33"/>
  </w:num>
  <w:num w:numId="33">
    <w:abstractNumId w:val="27"/>
  </w:num>
  <w:num w:numId="34">
    <w:abstractNumId w:val="26"/>
  </w:num>
  <w:num w:numId="35">
    <w:abstractNumId w:val="30"/>
  </w:num>
  <w:num w:numId="36">
    <w:abstractNumId w:val="10"/>
  </w:num>
  <w:num w:numId="37">
    <w:abstractNumId w:val="19"/>
  </w:num>
  <w:num w:numId="38">
    <w:abstractNumId w:val="24"/>
  </w:num>
  <w:num w:numId="39">
    <w:abstractNumId w:val="25"/>
  </w:num>
  <w:num w:numId="40">
    <w:abstractNumId w:val="20"/>
  </w:num>
  <w:num w:numId="41">
    <w:abstractNumId w:val="4"/>
  </w:num>
  <w:num w:numId="42">
    <w:abstractNumId w:val="23"/>
  </w:num>
  <w:num w:numId="43">
    <w:abstractNumId w:val="31"/>
  </w:num>
  <w:num w:numId="44">
    <w:abstractNumId w:val="9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87"/>
    <w:rsid w:val="00000617"/>
    <w:rsid w:val="000117F4"/>
    <w:rsid w:val="00013216"/>
    <w:rsid w:val="0002019D"/>
    <w:rsid w:val="00035571"/>
    <w:rsid w:val="000504C9"/>
    <w:rsid w:val="0005189F"/>
    <w:rsid w:val="00054B1B"/>
    <w:rsid w:val="00070572"/>
    <w:rsid w:val="00072029"/>
    <w:rsid w:val="0008597A"/>
    <w:rsid w:val="0009163B"/>
    <w:rsid w:val="00093D43"/>
    <w:rsid w:val="00095CD4"/>
    <w:rsid w:val="000A749D"/>
    <w:rsid w:val="000C5AAB"/>
    <w:rsid w:val="000E3798"/>
    <w:rsid w:val="000E50DC"/>
    <w:rsid w:val="000F5322"/>
    <w:rsid w:val="00104861"/>
    <w:rsid w:val="001057BB"/>
    <w:rsid w:val="00110C1C"/>
    <w:rsid w:val="001137A6"/>
    <w:rsid w:val="00124C4B"/>
    <w:rsid w:val="0013165B"/>
    <w:rsid w:val="00136031"/>
    <w:rsid w:val="0013731C"/>
    <w:rsid w:val="0014792E"/>
    <w:rsid w:val="00151A2D"/>
    <w:rsid w:val="00157DD5"/>
    <w:rsid w:val="00171AD0"/>
    <w:rsid w:val="00174886"/>
    <w:rsid w:val="001B0FBA"/>
    <w:rsid w:val="001C1312"/>
    <w:rsid w:val="001D5636"/>
    <w:rsid w:val="001F0027"/>
    <w:rsid w:val="001F0B2D"/>
    <w:rsid w:val="001F7FED"/>
    <w:rsid w:val="002163EE"/>
    <w:rsid w:val="002442FE"/>
    <w:rsid w:val="00251A12"/>
    <w:rsid w:val="00264BA2"/>
    <w:rsid w:val="0026688A"/>
    <w:rsid w:val="00270387"/>
    <w:rsid w:val="00270436"/>
    <w:rsid w:val="0027109E"/>
    <w:rsid w:val="002A5ACD"/>
    <w:rsid w:val="002A7C3F"/>
    <w:rsid w:val="002C0059"/>
    <w:rsid w:val="002C471D"/>
    <w:rsid w:val="002D4F07"/>
    <w:rsid w:val="00302BD2"/>
    <w:rsid w:val="00306182"/>
    <w:rsid w:val="00310328"/>
    <w:rsid w:val="00314433"/>
    <w:rsid w:val="0032136F"/>
    <w:rsid w:val="00324BA4"/>
    <w:rsid w:val="00350AF3"/>
    <w:rsid w:val="00352BC2"/>
    <w:rsid w:val="00374E73"/>
    <w:rsid w:val="0038511D"/>
    <w:rsid w:val="003865E6"/>
    <w:rsid w:val="00392A90"/>
    <w:rsid w:val="00397359"/>
    <w:rsid w:val="003A14DE"/>
    <w:rsid w:val="003A1C6C"/>
    <w:rsid w:val="003A3DF8"/>
    <w:rsid w:val="003A5EB0"/>
    <w:rsid w:val="003A78D5"/>
    <w:rsid w:val="003B0643"/>
    <w:rsid w:val="003F2918"/>
    <w:rsid w:val="003F2DBE"/>
    <w:rsid w:val="00401078"/>
    <w:rsid w:val="00401A93"/>
    <w:rsid w:val="00406720"/>
    <w:rsid w:val="004140A5"/>
    <w:rsid w:val="004202C5"/>
    <w:rsid w:val="00430818"/>
    <w:rsid w:val="004417D5"/>
    <w:rsid w:val="00442005"/>
    <w:rsid w:val="00445C37"/>
    <w:rsid w:val="00457934"/>
    <w:rsid w:val="00465C7A"/>
    <w:rsid w:val="00466F95"/>
    <w:rsid w:val="0048077E"/>
    <w:rsid w:val="004C13D5"/>
    <w:rsid w:val="004C1A02"/>
    <w:rsid w:val="004C56D2"/>
    <w:rsid w:val="004D1622"/>
    <w:rsid w:val="004E2EF0"/>
    <w:rsid w:val="004F6097"/>
    <w:rsid w:val="005025BD"/>
    <w:rsid w:val="00505440"/>
    <w:rsid w:val="00510755"/>
    <w:rsid w:val="005129E8"/>
    <w:rsid w:val="00513C47"/>
    <w:rsid w:val="00517754"/>
    <w:rsid w:val="005439C8"/>
    <w:rsid w:val="005501C2"/>
    <w:rsid w:val="0055341D"/>
    <w:rsid w:val="0055437C"/>
    <w:rsid w:val="00555545"/>
    <w:rsid w:val="00574F45"/>
    <w:rsid w:val="00596CE8"/>
    <w:rsid w:val="00597521"/>
    <w:rsid w:val="005B1326"/>
    <w:rsid w:val="005B5896"/>
    <w:rsid w:val="005D38BF"/>
    <w:rsid w:val="005D475D"/>
    <w:rsid w:val="0060687D"/>
    <w:rsid w:val="00620714"/>
    <w:rsid w:val="00622A16"/>
    <w:rsid w:val="00630400"/>
    <w:rsid w:val="00633A6D"/>
    <w:rsid w:val="00640D6D"/>
    <w:rsid w:val="00641E91"/>
    <w:rsid w:val="0066107D"/>
    <w:rsid w:val="0067429C"/>
    <w:rsid w:val="00677572"/>
    <w:rsid w:val="006877E7"/>
    <w:rsid w:val="006A10C3"/>
    <w:rsid w:val="006B0FC8"/>
    <w:rsid w:val="006B511A"/>
    <w:rsid w:val="006C21FD"/>
    <w:rsid w:val="006C2BE2"/>
    <w:rsid w:val="006C67B8"/>
    <w:rsid w:val="006D4E28"/>
    <w:rsid w:val="006E5781"/>
    <w:rsid w:val="006E73AB"/>
    <w:rsid w:val="006E7FC0"/>
    <w:rsid w:val="007127DA"/>
    <w:rsid w:val="007145BE"/>
    <w:rsid w:val="00717156"/>
    <w:rsid w:val="00741C63"/>
    <w:rsid w:val="00743D31"/>
    <w:rsid w:val="007563B2"/>
    <w:rsid w:val="007A3497"/>
    <w:rsid w:val="007A3C62"/>
    <w:rsid w:val="007A7095"/>
    <w:rsid w:val="007C1483"/>
    <w:rsid w:val="007D2F05"/>
    <w:rsid w:val="007D5A7D"/>
    <w:rsid w:val="007E2633"/>
    <w:rsid w:val="007E7EE6"/>
    <w:rsid w:val="007F67C6"/>
    <w:rsid w:val="007F7F0C"/>
    <w:rsid w:val="00800527"/>
    <w:rsid w:val="00805556"/>
    <w:rsid w:val="00811837"/>
    <w:rsid w:val="008375DE"/>
    <w:rsid w:val="0084034F"/>
    <w:rsid w:val="008500C1"/>
    <w:rsid w:val="0085185A"/>
    <w:rsid w:val="00851948"/>
    <w:rsid w:val="008545D5"/>
    <w:rsid w:val="00857A95"/>
    <w:rsid w:val="008C3BD5"/>
    <w:rsid w:val="008C7A61"/>
    <w:rsid w:val="008D2D20"/>
    <w:rsid w:val="008F5FA2"/>
    <w:rsid w:val="0090244D"/>
    <w:rsid w:val="009054BE"/>
    <w:rsid w:val="009114DB"/>
    <w:rsid w:val="009171DE"/>
    <w:rsid w:val="00930DDB"/>
    <w:rsid w:val="009371B2"/>
    <w:rsid w:val="00947D1C"/>
    <w:rsid w:val="00955CE4"/>
    <w:rsid w:val="00960290"/>
    <w:rsid w:val="00980F21"/>
    <w:rsid w:val="00986B7D"/>
    <w:rsid w:val="00990338"/>
    <w:rsid w:val="009A7556"/>
    <w:rsid w:val="009C51E2"/>
    <w:rsid w:val="009F0895"/>
    <w:rsid w:val="00A03506"/>
    <w:rsid w:val="00A05FCD"/>
    <w:rsid w:val="00A131BC"/>
    <w:rsid w:val="00A26D00"/>
    <w:rsid w:val="00A30629"/>
    <w:rsid w:val="00A33061"/>
    <w:rsid w:val="00A40D79"/>
    <w:rsid w:val="00A4412E"/>
    <w:rsid w:val="00A5724A"/>
    <w:rsid w:val="00A6151C"/>
    <w:rsid w:val="00A66693"/>
    <w:rsid w:val="00A710D8"/>
    <w:rsid w:val="00A71AEF"/>
    <w:rsid w:val="00A85E05"/>
    <w:rsid w:val="00AA0700"/>
    <w:rsid w:val="00AB3310"/>
    <w:rsid w:val="00AB3534"/>
    <w:rsid w:val="00AB6FE6"/>
    <w:rsid w:val="00AC6BD8"/>
    <w:rsid w:val="00AD3B0E"/>
    <w:rsid w:val="00AD455A"/>
    <w:rsid w:val="00AF2E72"/>
    <w:rsid w:val="00B069AC"/>
    <w:rsid w:val="00B10FDF"/>
    <w:rsid w:val="00B14C9A"/>
    <w:rsid w:val="00B2045D"/>
    <w:rsid w:val="00B22490"/>
    <w:rsid w:val="00B2302C"/>
    <w:rsid w:val="00B338EE"/>
    <w:rsid w:val="00B36027"/>
    <w:rsid w:val="00B40F03"/>
    <w:rsid w:val="00B4121E"/>
    <w:rsid w:val="00B442E8"/>
    <w:rsid w:val="00B519C3"/>
    <w:rsid w:val="00B51AE2"/>
    <w:rsid w:val="00B52736"/>
    <w:rsid w:val="00B5551E"/>
    <w:rsid w:val="00B67DF6"/>
    <w:rsid w:val="00B83A17"/>
    <w:rsid w:val="00B901D0"/>
    <w:rsid w:val="00B97805"/>
    <w:rsid w:val="00BA6899"/>
    <w:rsid w:val="00BA7D93"/>
    <w:rsid w:val="00BD7CB6"/>
    <w:rsid w:val="00BF4CD1"/>
    <w:rsid w:val="00C2520D"/>
    <w:rsid w:val="00C34208"/>
    <w:rsid w:val="00C617E4"/>
    <w:rsid w:val="00C706E1"/>
    <w:rsid w:val="00C751E9"/>
    <w:rsid w:val="00C82711"/>
    <w:rsid w:val="00C978C6"/>
    <w:rsid w:val="00CA106C"/>
    <w:rsid w:val="00CA3FA5"/>
    <w:rsid w:val="00CA7BA2"/>
    <w:rsid w:val="00CD3C14"/>
    <w:rsid w:val="00CF7367"/>
    <w:rsid w:val="00CF780F"/>
    <w:rsid w:val="00D07A07"/>
    <w:rsid w:val="00D12679"/>
    <w:rsid w:val="00D3197D"/>
    <w:rsid w:val="00D337DF"/>
    <w:rsid w:val="00D43B39"/>
    <w:rsid w:val="00D45F4C"/>
    <w:rsid w:val="00D47736"/>
    <w:rsid w:val="00D64703"/>
    <w:rsid w:val="00D70505"/>
    <w:rsid w:val="00D74564"/>
    <w:rsid w:val="00DB1D2A"/>
    <w:rsid w:val="00DB3BE2"/>
    <w:rsid w:val="00DB587D"/>
    <w:rsid w:val="00DB5A48"/>
    <w:rsid w:val="00DC35FA"/>
    <w:rsid w:val="00DC7F81"/>
    <w:rsid w:val="00DD55EA"/>
    <w:rsid w:val="00E0415C"/>
    <w:rsid w:val="00E13A21"/>
    <w:rsid w:val="00E24FD6"/>
    <w:rsid w:val="00E45429"/>
    <w:rsid w:val="00E66708"/>
    <w:rsid w:val="00E70C37"/>
    <w:rsid w:val="00E74E1F"/>
    <w:rsid w:val="00E977BB"/>
    <w:rsid w:val="00EA5692"/>
    <w:rsid w:val="00EB4DAB"/>
    <w:rsid w:val="00ED1FA1"/>
    <w:rsid w:val="00ED2BA1"/>
    <w:rsid w:val="00EE5386"/>
    <w:rsid w:val="00EE64DC"/>
    <w:rsid w:val="00F053E4"/>
    <w:rsid w:val="00F112B6"/>
    <w:rsid w:val="00F14D40"/>
    <w:rsid w:val="00F24A94"/>
    <w:rsid w:val="00F4110F"/>
    <w:rsid w:val="00F41762"/>
    <w:rsid w:val="00F72022"/>
    <w:rsid w:val="00F74333"/>
    <w:rsid w:val="00F76BAE"/>
    <w:rsid w:val="00F827B5"/>
    <w:rsid w:val="00F84925"/>
    <w:rsid w:val="00F95015"/>
    <w:rsid w:val="00FA00BE"/>
    <w:rsid w:val="00FA1D92"/>
    <w:rsid w:val="00FA1F78"/>
    <w:rsid w:val="00FA768B"/>
    <w:rsid w:val="00FB2790"/>
    <w:rsid w:val="00FB48AA"/>
    <w:rsid w:val="00FB7BEA"/>
    <w:rsid w:val="00FD1A32"/>
    <w:rsid w:val="00FD3AD5"/>
    <w:rsid w:val="00FD68BA"/>
    <w:rsid w:val="00FD71EF"/>
    <w:rsid w:val="00FE1610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A5913C-1981-4029-A16C-7843597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numPr>
        <w:numId w:val="5"/>
      </w:numPr>
      <w:spacing w:after="240"/>
      <w:jc w:val="center"/>
      <w:outlineLvl w:val="0"/>
    </w:pPr>
    <w:rPr>
      <w:rFonts w:ascii="Arial Narrow" w:hAnsi="Arial Narrow"/>
      <w:b/>
      <w:caps/>
      <w:sz w:val="22"/>
    </w:rPr>
  </w:style>
  <w:style w:type="paragraph" w:styleId="2">
    <w:name w:val="heading 2"/>
    <w:basedOn w:val="a"/>
    <w:next w:val="a"/>
    <w:qFormat/>
    <w:pPr>
      <w:numPr>
        <w:ilvl w:val="1"/>
        <w:numId w:val="5"/>
      </w:numPr>
      <w:jc w:val="both"/>
      <w:outlineLvl w:val="1"/>
    </w:pPr>
    <w:rPr>
      <w:rFonts w:ascii="Arial Narrow" w:hAnsi="Arial Narrow"/>
      <w:bCs/>
      <w:sz w:val="22"/>
      <w:szCs w:val="20"/>
    </w:rPr>
  </w:style>
  <w:style w:type="paragraph" w:styleId="3">
    <w:name w:val="heading 3"/>
    <w:basedOn w:val="a"/>
    <w:next w:val="a"/>
    <w:qFormat/>
    <w:pPr>
      <w:numPr>
        <w:ilvl w:val="2"/>
        <w:numId w:val="5"/>
      </w:numPr>
      <w:jc w:val="both"/>
      <w:outlineLvl w:val="2"/>
    </w:pPr>
    <w:rPr>
      <w:rFonts w:ascii="Arial Narrow" w:hAnsi="Arial Narrow"/>
      <w:bCs/>
      <w:sz w:val="22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qFormat/>
    <w:rsid w:val="00157D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pPr>
      <w:widowControl w:val="0"/>
      <w:numPr>
        <w:ilvl w:val="1"/>
        <w:numId w:val="6"/>
      </w:numPr>
      <w:jc w:val="both"/>
    </w:pPr>
    <w:rPr>
      <w:snapToGrid w:val="0"/>
      <w:sz w:val="20"/>
      <w:szCs w:val="20"/>
      <w:lang w:val="en-GB" w:eastAsia="en-US"/>
    </w:rPr>
  </w:style>
  <w:style w:type="paragraph" w:customStyle="1" w:styleId="20">
    <w:name w:val="Стиль2"/>
    <w:basedOn w:val="4"/>
    <w:pPr>
      <w:keepNext w:val="0"/>
      <w:numPr>
        <w:ilvl w:val="3"/>
        <w:numId w:val="7"/>
      </w:numPr>
      <w:tabs>
        <w:tab w:val="num" w:pos="360"/>
      </w:tabs>
      <w:spacing w:before="0" w:after="240"/>
      <w:ind w:left="0" w:firstLine="0"/>
      <w:jc w:val="both"/>
    </w:pPr>
    <w:rPr>
      <w:rFonts w:ascii="Arial Narrow" w:hAnsi="Arial Narrow"/>
      <w:b w:val="0"/>
      <w:bCs w:val="0"/>
      <w:snapToGrid w:val="0"/>
      <w:sz w:val="24"/>
      <w:szCs w:val="20"/>
      <w:lang w:val="en-GB"/>
    </w:rPr>
  </w:style>
  <w:style w:type="paragraph" w:customStyle="1" w:styleId="Level3">
    <w:name w:val="Level 3"/>
    <w:basedOn w:val="a"/>
    <w:pPr>
      <w:numPr>
        <w:ilvl w:val="2"/>
        <w:numId w:val="9"/>
      </w:numPr>
      <w:jc w:val="both"/>
      <w:outlineLvl w:val="2"/>
    </w:pPr>
    <w:rPr>
      <w:rFonts w:ascii="Arial" w:hAnsi="Arial"/>
      <w:kern w:val="20"/>
      <w:sz w:val="20"/>
      <w:lang w:val="en-GB" w:eastAsia="en-US"/>
    </w:rPr>
  </w:style>
  <w:style w:type="paragraph" w:styleId="a3">
    <w:name w:val="Body Text"/>
    <w:basedOn w:val="a"/>
    <w:pPr>
      <w:jc w:val="center"/>
    </w:pPr>
    <w:rPr>
      <w:rFonts w:ascii="Arial Narrow" w:hAnsi="Arial Narrow" w:cs="Arial"/>
      <w:b/>
      <w:sz w:val="28"/>
      <w:szCs w:val="32"/>
    </w:rPr>
  </w:style>
  <w:style w:type="paragraph" w:styleId="a4">
    <w:name w:val="Body Text Indent"/>
    <w:basedOn w:val="a"/>
    <w:pPr>
      <w:ind w:left="540"/>
    </w:pPr>
    <w:rPr>
      <w:rFonts w:ascii="Arial Narrow" w:hAnsi="Arial Narrow"/>
      <w:sz w:val="22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9">
    <w:name w:val="Plain Text"/>
    <w:basedOn w:val="a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pPr>
      <w:ind w:left="540"/>
      <w:jc w:val="both"/>
    </w:pPr>
    <w:rPr>
      <w:rFonts w:ascii="Arial Narrow" w:hAnsi="Arial Narrow"/>
      <w:sz w:val="22"/>
    </w:rPr>
  </w:style>
  <w:style w:type="paragraph" w:styleId="aa">
    <w:name w:val="Document Map"/>
    <w:basedOn w:val="a"/>
    <w:semiHidden/>
    <w:rsid w:val="00035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B360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83A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83A17"/>
    <w:rPr>
      <w:sz w:val="24"/>
      <w:szCs w:val="24"/>
    </w:rPr>
  </w:style>
  <w:style w:type="table" w:styleId="ae">
    <w:name w:val="Table Grid"/>
    <w:basedOn w:val="a1"/>
    <w:uiPriority w:val="59"/>
    <w:rsid w:val="00B83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3A14DE"/>
    <w:rPr>
      <w:color w:val="0000FF"/>
      <w:u w:val="single"/>
    </w:rPr>
  </w:style>
  <w:style w:type="character" w:styleId="af0">
    <w:name w:val="Strong"/>
    <w:basedOn w:val="a0"/>
    <w:qFormat/>
    <w:rsid w:val="00CF7367"/>
    <w:rPr>
      <w:b/>
      <w:bCs/>
    </w:rPr>
  </w:style>
  <w:style w:type="paragraph" w:customStyle="1" w:styleId="ConsPlusNormal">
    <w:name w:val="ConsPlusNormal"/>
    <w:rsid w:val="00013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B5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2005/112</vt:lpstr>
    </vt:vector>
  </TitlesOfParts>
  <Company>Microsoft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2005/112</dc:title>
  <dc:creator>User</dc:creator>
  <cp:lastModifiedBy>Admin</cp:lastModifiedBy>
  <cp:revision>8</cp:revision>
  <cp:lastPrinted>2015-03-10T07:55:00Z</cp:lastPrinted>
  <dcterms:created xsi:type="dcterms:W3CDTF">2017-12-07T11:21:00Z</dcterms:created>
  <dcterms:modified xsi:type="dcterms:W3CDTF">2019-04-08T12:52:00Z</dcterms:modified>
</cp:coreProperties>
</file>